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r>
        <w:rPr>
          <w:b/>
          <w:bCs/>
          <w:sz w:val="36"/>
          <w:szCs w:val="36"/>
        </w:rPr>
        <w:t>Annotation</w:t>
      </w:r>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r>
        <w:rPr>
          <w:b/>
          <w:bCs/>
          <w:sz w:val="36"/>
          <w:szCs w:val="36"/>
        </w:rPr>
        <w:t>Keywords</w:t>
      </w:r>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0532B8">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0532B8">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0532B8">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0532B8">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77777777" w:rsidR="00AA0726" w:rsidRDefault="0099179A" w:rsidP="006714CF">
      <w:r>
        <w:t>AI: backpropagation</w:t>
      </w:r>
      <w:r w:rsidR="00D01C04">
        <w:t>, batch size</w:t>
      </w:r>
    </w:p>
    <w:p w14:paraId="73BCCD73" w14:textId="01EE72AA" w:rsidR="005B11AF" w:rsidRDefault="005B11AF" w:rsidP="006714CF">
      <w:r>
        <w:rPr>
          <w:b/>
          <w:bCs/>
        </w:rPr>
        <w:t>CO OPRAVIT</w:t>
      </w:r>
    </w:p>
    <w:p w14:paraId="7ED02324" w14:textId="3EB401AF" w:rsidR="005B11AF" w:rsidRDefault="005B11AF" w:rsidP="0099179A">
      <w:r>
        <w:t>Pythnon -&gt; framework storojvého učení</w:t>
      </w:r>
    </w:p>
    <w:p w14:paraId="33886318" w14:textId="01C4938D" w:rsidR="004D09B9" w:rsidRDefault="004D09B9" w:rsidP="0099179A">
      <w:r>
        <w:t>Umělá inteligence -&gt; neuronové sítě/ strojové učení</w:t>
      </w:r>
    </w:p>
    <w:p w14:paraId="3135D979" w14:textId="1AC1F43D" w:rsidR="004D09B9" w:rsidRDefault="004D09B9" w:rsidP="0099179A">
      <w:r>
        <w:t>Pryč pipeline</w:t>
      </w:r>
    </w:p>
    <w:p w14:paraId="15766738" w14:textId="47B58623" w:rsidR="004D09B9" w:rsidRDefault="004D09B9" w:rsidP="0099179A">
      <w:r>
        <w:t>6 implementace hvezdarnam (plán, možností implemenace)</w:t>
      </w:r>
    </w:p>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648A2872"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Jejich první pozorování se datuje </w:t>
      </w:r>
      <w:r w:rsidR="00E358E3">
        <w:t xml:space="preserve">již </w:t>
      </w:r>
      <w:r w:rsidR="00DE4451">
        <w:t>začátkem 17. století.</w:t>
      </w:r>
      <w:r w:rsidR="00E358E3">
        <w:t xml:space="preserve"> 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r>
        <w:t xml:space="preserve">, jak velikostí, tak tvarem a rozložením v prostoru, což z nich dělá věc vhodnou k důkladné analýze. Pozorováním skvrn můžeme lépe porozumět Slunci a přesněji predikovat případné ohrožující výrony hmoty řítící se na Zemi. </w:t>
      </w:r>
    </w:p>
    <w:p w14:paraId="2C64022D" w14:textId="43C9A90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AE517D2" w:rsidR="00FE0C05" w:rsidRPr="00FE0C05" w:rsidRDefault="00FE0C05" w:rsidP="00FE0C05">
                            <w:pPr>
                              <w:pStyle w:val="Caption"/>
                            </w:pPr>
                            <w:r>
                              <w:t xml:space="preserve">Obrázek </w:t>
                            </w:r>
                            <w:fldSimple w:instr=" SEQ Obrázek \* ARABIC ">
                              <w:r w:rsidR="00726127">
                                <w:rPr>
                                  <w:noProof/>
                                </w:rPr>
                                <w:t>1</w:t>
                              </w:r>
                            </w:fldSimple>
                            <w:r>
                              <w:t xml:space="preserve">: Sluneční skvrny na slunečním disku. </w:t>
                            </w:r>
                            <w:hyperlink r:id="rId11"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5AE517D2" w:rsidR="00FE0C05" w:rsidRPr="00FE0C05" w:rsidRDefault="00FE0C05" w:rsidP="00FE0C05">
                      <w:pPr>
                        <w:pStyle w:val="Caption"/>
                      </w:pPr>
                      <w:r>
                        <w:t xml:space="preserve">Obrázek </w:t>
                      </w:r>
                      <w:fldSimple w:instr=" SEQ Obrázek \* ARABIC ">
                        <w:r w:rsidR="00726127">
                          <w:rPr>
                            <w:noProof/>
                          </w:rPr>
                          <w:t>1</w:t>
                        </w:r>
                      </w:fldSimple>
                      <w:r>
                        <w:t xml:space="preserve">: Sluneční skvrny na slunečním disku. </w:t>
                      </w:r>
                      <w:hyperlink r:id="rId12"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°a -30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heliografické šířky nebo pod -4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Distribuci skvrn popisuje motýlkový diagram, na kterém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5BFF09CC" w:rsidR="00B26B61" w:rsidRDefault="00B26B61" w:rsidP="00B26B61">
                            <w:pPr>
                              <w:pStyle w:val="Caption"/>
                            </w:pPr>
                            <w:r>
                              <w:t xml:space="preserve">Obrázek </w:t>
                            </w:r>
                            <w:fldSimple w:instr=" SEQ Obrázek \* ARABIC ">
                              <w:r w:rsidR="00726127">
                                <w:rPr>
                                  <w:noProof/>
                                </w:rPr>
                                <w:t>2</w:t>
                              </w:r>
                            </w:fldSimple>
                            <w:r>
                              <w:t xml:space="preserve">: Motýlkový diagram </w:t>
                            </w:r>
                            <w:hyperlink r:id="rId13"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5BFF09CC" w:rsidR="00B26B61" w:rsidRDefault="00B26B61" w:rsidP="00B26B61">
                      <w:pPr>
                        <w:pStyle w:val="Caption"/>
                      </w:pPr>
                      <w:r>
                        <w:t xml:space="preserve">Obrázek </w:t>
                      </w:r>
                      <w:fldSimple w:instr=" SEQ Obrázek \* ARABIC ">
                        <w:r w:rsidR="00726127">
                          <w:rPr>
                            <w:noProof/>
                          </w:rPr>
                          <w:t>2</w:t>
                        </w:r>
                      </w:fldSimple>
                      <w:r>
                        <w:t xml:space="preserve">: Motýlkový diagram </w:t>
                      </w:r>
                      <w:hyperlink r:id="rId14"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pozorovány přes 4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3" w:name="_Toc159615771"/>
      <w:r>
        <w:lastRenderedPageBreak/>
        <w:t>Slunce obecně</w:t>
      </w:r>
      <w:bookmarkEnd w:id="3"/>
    </w:p>
    <w:p w14:paraId="17934ADA" w14:textId="457DBB6F" w:rsidR="006E07E5" w:rsidRDefault="00AD1B78" w:rsidP="00AD1B78">
      <w:r>
        <w:t xml:space="preserve">Je jistě všeobecně známo, že Slunce je naší nejbližší hvězdou. Slunce je od nás vzdáleno cirka </w:t>
      </w:r>
      <w:r w:rsidR="00AA20B8" w:rsidRPr="00AA20B8">
        <w:rPr>
          <w:b/>
          <w:bCs/>
        </w:rPr>
        <w:t>sto padesát milionu kilo</w:t>
      </w:r>
      <w:r w:rsidRPr="00AA20B8">
        <w:rPr>
          <w:b/>
          <w:bCs/>
        </w:rPr>
        <w:t>metrů</w:t>
      </w:r>
      <w:r w:rsidR="00CB6FD8">
        <w:rPr>
          <w:rStyle w:val="FootnoteReference"/>
          <w:b/>
          <w:bCs/>
        </w:rPr>
        <w:footnoteReference w:id="3"/>
      </w:r>
      <w:r w:rsidR="00CB6FD8">
        <w:t xml:space="preserve"> </w:t>
      </w:r>
      <w:r w:rsidR="00D0368E">
        <w:t xml:space="preserve">a jeho poloměr činí cirka </w:t>
      </w:r>
      <w:r w:rsidR="00AA20B8" w:rsidRPr="00AA20B8">
        <w:rPr>
          <w:b/>
          <w:bCs/>
        </w:rPr>
        <w:t>jeden a čtyři desetiny milionu</w:t>
      </w:r>
      <w:r w:rsidR="00D0368E" w:rsidRPr="00AA20B8">
        <w:rPr>
          <w:b/>
          <w:bCs/>
        </w:rPr>
        <w:t> kilometrů</w:t>
      </w:r>
      <w:r w:rsidR="00D0368E">
        <w:t xml:space="preserve">. Kombinací obou hodnot </w:t>
      </w:r>
      <w:r w:rsidR="00AA20B8">
        <w:t xml:space="preserve">lze získat </w:t>
      </w:r>
      <w:r w:rsidR="00D0368E">
        <w:t>úhlov</w:t>
      </w:r>
      <w:r w:rsidR="00AA20B8">
        <w:t>ý</w:t>
      </w:r>
      <w:r w:rsidR="00D0368E">
        <w:t xml:space="preserve"> průměr</w:t>
      </w:r>
      <w:r w:rsidR="00AA20B8">
        <w:t xml:space="preserve"> slunečního disku</w:t>
      </w:r>
      <w:r w:rsidR="00D0368E">
        <w:t xml:space="preserve"> kolem 32</w:t>
      </w:r>
      <w:r w:rsidR="00D0368E" w:rsidRPr="00D0368E">
        <w:t>′</w:t>
      </w:r>
      <w:r w:rsidR="00D0368E">
        <w:t xml:space="preserve">, tedy </w:t>
      </w:r>
      <w:r w:rsidR="00AA20B8">
        <w:t>takový, jaký má palec na natažené ruce</w:t>
      </w:r>
      <w:r w:rsidR="00D0368E">
        <w:t xml:space="preserve">. </w:t>
      </w:r>
      <w:r w:rsidR="00AA20B8">
        <w:t>Díky takovému velkému průměru se mohou</w:t>
      </w:r>
      <w:r w:rsidR="00D0368E">
        <w:t xml:space="preserve"> pomocí dalekohledů, družic a dalších za</w:t>
      </w:r>
      <w:r w:rsidR="00D0368E" w:rsidRPr="00AA20B8">
        <w:t xml:space="preserve">řízení </w:t>
      </w:r>
      <w:r w:rsidR="00D0368E">
        <w:t>velmi dobře zkoumat i velmi malé detaily, které pak můžou pomoci k detailnímu pochopení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32E2AF4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546F3D0C" w:rsidR="00B26B61" w:rsidRPr="00B26B61" w:rsidRDefault="00B26B61" w:rsidP="00B26B61">
                            <w:pPr>
                              <w:pStyle w:val="Caption"/>
                              <w:rPr>
                                <w:noProof/>
                              </w:rPr>
                            </w:pPr>
                            <w:r>
                              <w:t xml:space="preserve">Obrázek </w:t>
                            </w:r>
                            <w:fldSimple w:instr=" SEQ Obrázek \* ARABIC ">
                              <w:r w:rsidR="00726127">
                                <w:rPr>
                                  <w:noProof/>
                                </w:rPr>
                                <w:t>3</w:t>
                              </w:r>
                            </w:fldSimple>
                            <w:r>
                              <w:t>: Vrstvy Slunce</w:t>
                            </w:r>
                            <w:r>
                              <w:rPr>
                                <w:noProof/>
                              </w:rPr>
                              <w:t xml:space="preserve"> </w:t>
                            </w:r>
                            <w:hyperlink r:id="rId16"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546F3D0C" w:rsidR="00B26B61" w:rsidRPr="00B26B61" w:rsidRDefault="00B26B61" w:rsidP="00B26B61">
                      <w:pPr>
                        <w:pStyle w:val="Caption"/>
                        <w:rPr>
                          <w:noProof/>
                        </w:rPr>
                      </w:pPr>
                      <w:r>
                        <w:t xml:space="preserve">Obrázek </w:t>
                      </w:r>
                      <w:fldSimple w:instr=" SEQ Obrázek \* ARABIC ">
                        <w:r w:rsidR="00726127">
                          <w:rPr>
                            <w:noProof/>
                          </w:rPr>
                          <w:t>3</w:t>
                        </w:r>
                      </w:fldSimple>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lze rozdělit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r w:rsidR="008326E2" w:rsidRPr="008D40FA">
        <w:t>plasmy</w:t>
      </w:r>
      <w:r w:rsidR="008326E2">
        <w:t xml:space="preserve">, nikoliv pohlcením a vyzářením. </w:t>
      </w:r>
      <w:r w:rsidR="007A3AAB">
        <w:t xml:space="preserve">Mezi těmito dvěma vrstvami se </w:t>
      </w:r>
      <w:r w:rsidR="00AA20B8">
        <w:t>ještě</w:t>
      </w:r>
      <w:r w:rsidR="007A3AAB">
        <w:t xml:space="preserve"> vyskytuje relativně nově objevená slupka, tachoklina.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rotaci </w:t>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r w:rsidR="008D40FA">
        <w:t>P</w:t>
      </w:r>
      <w:r>
        <w:t xml:space="preserve">oslední vrstvou </w:t>
      </w:r>
      <w:r w:rsidR="00980FC8">
        <w:t xml:space="preserve">se nazývá koróna. Ta je násobně </w:t>
      </w:r>
      <w:r w:rsidR="008D40FA">
        <w:t>větší než Slunce</w:t>
      </w:r>
      <w:r w:rsidR="00980FC8">
        <w:t xml:space="preserve"> samotné</w:t>
      </w:r>
      <w:r w:rsidR="008D40FA">
        <w:t xml:space="preserve">, a </w:t>
      </w:r>
      <w:r w:rsidR="00980FC8">
        <w:t>vytváří se v ní</w:t>
      </w:r>
      <w:r w:rsidR="008D40FA">
        <w:t xml:space="preserve"> koronální díry a kondenzace.</w:t>
      </w:r>
    </w:p>
    <w:p w14:paraId="286F336B" w14:textId="4A0184C5"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r w:rsidR="000508AB" w:rsidRPr="000508AB">
        <w:t>Schwabeův sluneční cyklus</w:t>
      </w:r>
      <w:r w:rsidR="000508AB">
        <w:t xml:space="preserve">, nebo </w:t>
      </w:r>
      <w:r w:rsidR="000508AB" w:rsidRPr="000508AB">
        <w:t>Schwabe-Wolfův cyklus</w:t>
      </w:r>
      <w:r w:rsidR="000508AB">
        <w:t xml:space="preserve">, nebo </w:t>
      </w:r>
      <w:r w:rsidR="000508AB" w:rsidRPr="000508AB">
        <w:t>cyklus slunečních skvrn</w:t>
      </w:r>
      <w:r w:rsidR="000508AB">
        <w:t>, případně anglicky například solar cycle</w:t>
      </w:r>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německý hvězdář Heinrich Schwab roku 1843 na základě napozorovaných dat.</w:t>
      </w:r>
    </w:p>
    <w:p w14:paraId="327CA983" w14:textId="580DB8B1"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20AE41A0" w:rsidR="00B26B61" w:rsidRPr="00B26B61" w:rsidRDefault="00B26B61" w:rsidP="00B26B61">
                            <w:pPr>
                              <w:pStyle w:val="Caption"/>
                            </w:pPr>
                            <w:r>
                              <w:t xml:space="preserve">Obrázek </w:t>
                            </w:r>
                            <w:fldSimple w:instr=" SEQ Obrázek \* ARABIC ">
                              <w:r w:rsidR="00726127">
                                <w:rPr>
                                  <w:noProof/>
                                </w:rPr>
                                <w:t>4</w:t>
                              </w:r>
                            </w:fldSimple>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20AE41A0" w:rsidR="00B26B61" w:rsidRPr="00B26B61" w:rsidRDefault="00B26B61" w:rsidP="00B26B61">
                      <w:pPr>
                        <w:pStyle w:val="Caption"/>
                      </w:pPr>
                      <w:r>
                        <w:t xml:space="preserve">Obrázek </w:t>
                      </w:r>
                      <w:fldSimple w:instr=" SEQ Obrázek \* ARABIC ">
                        <w:r w:rsidR="00726127">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magnetický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4" w:name="_Toc159615772"/>
      <w:r>
        <w:t>Tvorba slunečních skvrn</w:t>
      </w:r>
      <w:bookmarkEnd w:id="4"/>
    </w:p>
    <w:p w14:paraId="3B8E2412" w14:textId="471721D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74F7AAD1" w:rsidR="00231D94" w:rsidRPr="00231D94" w:rsidRDefault="00231D94" w:rsidP="00231D94">
                            <w:pPr>
                              <w:pStyle w:val="Caption"/>
                            </w:pPr>
                            <w:r>
                              <w:t xml:space="preserve">Obrázek </w:t>
                            </w:r>
                            <w:fldSimple w:instr=" SEQ Obrázek \* ARABIC ">
                              <w:r w:rsidR="00726127">
                                <w:rPr>
                                  <w:noProof/>
                                </w:rPr>
                                <w:t>5</w:t>
                              </w:r>
                            </w:fldSimple>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74F7AAD1" w:rsidR="00231D94" w:rsidRPr="00231D94" w:rsidRDefault="00231D94" w:rsidP="00231D94">
                      <w:pPr>
                        <w:pStyle w:val="Caption"/>
                      </w:pPr>
                      <w:r>
                        <w:t xml:space="preserve">Obrázek </w:t>
                      </w:r>
                      <w:fldSimple w:instr=" SEQ Obrázek \* ARABIC ">
                        <w:r w:rsidR="00726127">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5" w:name="_Toc159615773"/>
      <w:r>
        <w:t>Skupiny skvrn</w:t>
      </w:r>
      <w:bookmarkEnd w:id="5"/>
    </w:p>
    <w:p w14:paraId="7FF827A5" w14:textId="20962103"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skvrny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6" w:name="_Toc159615774"/>
      <w:r>
        <w:t>Polarita skupin</w:t>
      </w:r>
      <w:bookmarkEnd w:id="6"/>
    </w:p>
    <w:p w14:paraId="516E33A7" w14:textId="5778F0BC"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48A375C9" w:rsidR="00231D94" w:rsidRPr="00231D94" w:rsidRDefault="00231D94" w:rsidP="00231D94">
                            <w:pPr>
                              <w:pStyle w:val="Caption"/>
                            </w:pPr>
                            <w:r>
                              <w:t xml:space="preserve">Obrázek </w:t>
                            </w:r>
                            <w:fldSimple w:instr=" SEQ Obrázek \* ARABIC ">
                              <w:r w:rsidR="00726127">
                                <w:rPr>
                                  <w:noProof/>
                                </w:rPr>
                                <w:t>6</w:t>
                              </w:r>
                            </w:fldSimple>
                            <w:r>
                              <w:t>: Graf relativního čísla mezi lety 1929 a 2017 sesbírané skupinou Česlopol</w:t>
                            </w:r>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48A375C9" w:rsidR="00231D94" w:rsidRPr="00231D94" w:rsidRDefault="00231D94" w:rsidP="00231D94">
                      <w:pPr>
                        <w:pStyle w:val="Caption"/>
                      </w:pPr>
                      <w:r>
                        <w:t xml:space="preserve">Obrázek </w:t>
                      </w:r>
                      <w:fldSimple w:instr=" SEQ Obrázek \* ARABIC ">
                        <w:r w:rsidR="00726127">
                          <w:rPr>
                            <w:noProof/>
                          </w:rPr>
                          <w:t>6</w:t>
                        </w:r>
                      </w:fldSimple>
                      <w:r>
                        <w:t>: Graf relativního čísla mezi lety 1929 a 2017 sesbírané skupinou Česlopol</w:t>
                      </w:r>
                      <w:r w:rsidR="0046443E">
                        <w:t xml:space="preserve"> </w:t>
                      </w:r>
                      <w:hyperlink r:id="rId27"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7" w:name="_Toc159615775"/>
      <w:r>
        <w:t>Relativní číslo</w:t>
      </w:r>
      <w:bookmarkEnd w:id="7"/>
    </w:p>
    <w:p w14:paraId="055867CD" w14:textId="6E480F8A"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skupin ve skvrnách. </w:t>
      </w:r>
      <w:r>
        <w:lastRenderedPageBreak/>
        <w:t>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století hodí se dobře k pozorování celkové aktivity Slunce. </w:t>
      </w:r>
      <w:r w:rsidR="00744B77">
        <w:t>I přesto, 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8" w:name="_Toc159615776"/>
      <w:r>
        <w:t>Klasifikace aktivní oblasti</w:t>
      </w:r>
      <w:bookmarkEnd w:id="8"/>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tvorbu erupcí, jedná se o velmi komplikovaný úkol. </w:t>
      </w:r>
    </w:p>
    <w:p w14:paraId="024A59F4" w14:textId="60AB6DCE" w:rsidR="00A25914" w:rsidRDefault="00A25914" w:rsidP="00A25914">
      <w:pPr>
        <w:pStyle w:val="Heading3"/>
      </w:pPr>
      <w:bookmarkStart w:id="9" w:name="_Toc159615777"/>
      <w:r w:rsidRPr="00A25914">
        <w:t>Curyšská klasifikace</w:t>
      </w:r>
      <w:bookmarkEnd w:id="9"/>
    </w:p>
    <w:p w14:paraId="46D90A06" w14:textId="7F3B40FB" w:rsidR="00C773BE" w:rsidRDefault="00744B77" w:rsidP="009F6E7C">
      <w:r w:rsidRPr="00D02B16">
        <w:t>Jedna z prvních a používaných</w:t>
      </w:r>
      <w:r w:rsidR="005A2A79">
        <w:t xml:space="preserve"> klasifikací</w:t>
      </w:r>
      <w:r w:rsidRPr="00D02B16">
        <w:t xml:space="preserve"> je </w:t>
      </w:r>
      <w:r w:rsidR="00476217">
        <w:t>C</w:t>
      </w:r>
      <w:r w:rsidRPr="00D02B16">
        <w:t>uryšská klasifikace, která byla zavedena v roce 1938 M. Wiedermaiere</w:t>
      </w:r>
      <w:r w:rsidR="009B553D">
        <w:t>m</w:t>
      </w:r>
      <w:r w:rsidR="00820BAA" w:rsidRPr="00D02B16">
        <w:t>.</w:t>
      </w:r>
      <w:r w:rsidR="0046443E" w:rsidRPr="0046443E">
        <w:t xml:space="preserve"> </w:t>
      </w:r>
    </w:p>
    <w:p w14:paraId="5C2196DE" w14:textId="4955655E"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02183C17" w:rsidR="0046443E" w:rsidRPr="0046443E" w:rsidRDefault="0046443E" w:rsidP="0046443E">
                            <w:pPr>
                              <w:pStyle w:val="Caption"/>
                            </w:pPr>
                            <w:r>
                              <w:t xml:space="preserve">Obrázek </w:t>
                            </w:r>
                            <w:fldSimple w:instr=" SEQ Obrázek \* ARABIC ">
                              <w:r w:rsidR="00726127">
                                <w:rPr>
                                  <w:noProof/>
                                </w:rPr>
                                <w:t>7</w:t>
                              </w:r>
                            </w:fldSimple>
                            <w:r>
                              <w:t xml:space="preserve">: Příklady jednotlvých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02183C17" w:rsidR="0046443E" w:rsidRPr="0046443E" w:rsidRDefault="0046443E" w:rsidP="0046443E">
                      <w:pPr>
                        <w:pStyle w:val="Caption"/>
                      </w:pPr>
                      <w:r>
                        <w:t xml:space="preserve">Obrázek </w:t>
                      </w:r>
                      <w:fldSimple w:instr=" SEQ Obrázek \* ARABIC ">
                        <w:r w:rsidR="00726127">
                          <w:rPr>
                            <w:noProof/>
                          </w:rPr>
                          <w:t>7</w:t>
                        </w:r>
                      </w:fldSimple>
                      <w:r>
                        <w:t xml:space="preserve">: Příklady jednotlvých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A, sestává z jednoho nebo více skvrn bez penumbry a bez bipolární konfigurace. Třídou B označíme skupinu bez penumbry s bipolární konfigurací. Třída C je bipolární skupina skvrna s jednou skvrnou, která má penumbru. </w:t>
      </w:r>
      <w:r w:rsidR="00820BAA" w:rsidRPr="00D02B16">
        <w:t>Pokud se jedná o skupinu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a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1EFDB4EE" w:rsidR="00726127" w:rsidRPr="00340684" w:rsidRDefault="00726127" w:rsidP="00726127">
                            <w:pPr>
                              <w:pStyle w:val="Caption"/>
                              <w:rPr>
                                <w:noProof/>
                                <w:sz w:val="24"/>
                              </w:rPr>
                            </w:pPr>
                            <w:r>
                              <w:t xml:space="preserve">Obrázek </w:t>
                            </w:r>
                            <w:fldSimple w:instr=" SEQ Obrázek \* ARABIC ">
                              <w:r>
                                <w:rPr>
                                  <w:noProof/>
                                </w:rPr>
                                <w:t>8</w:t>
                              </w:r>
                            </w:fldSimple>
                            <w:r>
                              <w:t>: Zákres z Observatoře Kanzelhöhe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1EFDB4EE" w:rsidR="00726127" w:rsidRPr="00340684" w:rsidRDefault="00726127" w:rsidP="00726127">
                      <w:pPr>
                        <w:pStyle w:val="Caption"/>
                        <w:rPr>
                          <w:noProof/>
                          <w:sz w:val="24"/>
                        </w:rPr>
                      </w:pPr>
                      <w:r>
                        <w:t xml:space="preserve">Obrázek </w:t>
                      </w:r>
                      <w:fldSimple w:instr=" SEQ Obrázek \* ARABIC ">
                        <w:r>
                          <w:rPr>
                            <w:noProof/>
                          </w:rPr>
                          <w:t>8</w:t>
                        </w:r>
                      </w:fldSimple>
                      <w:r>
                        <w:t>: Zákres z Observatoře Kanzelhöhe</w:t>
                      </w:r>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0532B8"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5E1D983C" w:rsidR="009B3E43" w:rsidRDefault="009B3E43" w:rsidP="009B553D">
      <w:r>
        <w:t xml:space="preserve">, 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792BA868" w:rsidR="00744B77" w:rsidRPr="009B3E43" w:rsidRDefault="008611E2" w:rsidP="009B553D">
      <w:r w:rsidRPr="009B3E43">
        <w:t>Klas</w:t>
      </w:r>
      <w:r w:rsidRPr="00D02B16">
        <w:t xml:space="preserve">ifikace se bohužel neusvědčila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0" w:name="_Toc159615778"/>
      <w:r w:rsidRPr="00A25914">
        <w:t xml:space="preserve">McIntoshova </w:t>
      </w:r>
      <w:r>
        <w:t>klasifikace</w:t>
      </w:r>
      <w:bookmarkEnd w:id="10"/>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1D9FAD1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0563E10" w:rsidR="0046443E" w:rsidRPr="0046443E" w:rsidRDefault="0046443E" w:rsidP="0046443E">
                            <w:pPr>
                              <w:pStyle w:val="Caption"/>
                            </w:pPr>
                            <w:r>
                              <w:t xml:space="preserve">Obrázek </w:t>
                            </w:r>
                            <w:fldSimple w:instr=" SEQ Obrázek \* ARABIC ">
                              <w:r w:rsidR="00726127">
                                <w:rPr>
                                  <w:noProof/>
                                </w:rPr>
                                <w:t>9</w:t>
                              </w:r>
                            </w:fldSimple>
                            <w:r>
                              <w:t xml:space="preserve">: </w:t>
                            </w:r>
                            <w:r w:rsidR="00AE0CFB">
                              <w:t>Souhrnný</w:t>
                            </w:r>
                            <w:r>
                              <w:t xml:space="preserve"> obrázek k McIntoshově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0563E10" w:rsidR="0046443E" w:rsidRPr="0046443E" w:rsidRDefault="0046443E" w:rsidP="0046443E">
                      <w:pPr>
                        <w:pStyle w:val="Caption"/>
                      </w:pPr>
                      <w:r>
                        <w:t xml:space="preserve">Obrázek </w:t>
                      </w:r>
                      <w:fldSimple w:instr=" SEQ Obrázek \* ARABIC ">
                        <w:r w:rsidR="00726127">
                          <w:rPr>
                            <w:noProof/>
                          </w:rPr>
                          <w:t>9</w:t>
                        </w:r>
                      </w:fldSimple>
                      <w:r>
                        <w:t xml:space="preserve">: </w:t>
                      </w:r>
                      <w:r w:rsidR="00AE0CFB">
                        <w:t>Souhrnný</w:t>
                      </w:r>
                      <w:r>
                        <w:t xml:space="preserve"> obrázek k McIntoshově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za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24784890" w:rsidR="00AE0CFB" w:rsidRPr="00AE0CFB" w:rsidRDefault="00AE0CFB" w:rsidP="00AE0CFB">
                            <w:pPr>
                              <w:pStyle w:val="Caption"/>
                            </w:pPr>
                            <w:bookmarkStart w:id="11" w:name="_Ref159613655"/>
                            <w:bookmarkStart w:id="12" w:name="_Ref159613665"/>
                            <w:r>
                              <w:t xml:space="preserve">Obrázek </w:t>
                            </w:r>
                            <w:fldSimple w:instr=" SEQ Obrázek \* ARABIC ">
                              <w:r w:rsidR="00726127">
                                <w:rPr>
                                  <w:noProof/>
                                </w:rPr>
                                <w:t>10</w:t>
                              </w:r>
                            </w:fldSimple>
                            <w:bookmarkEnd w:id="11"/>
                            <w:r>
                              <w:t xml:space="preserve">: </w:t>
                            </w:r>
                            <w:bookmarkStart w:id="13" w:name="_Ref159613670"/>
                            <w:r w:rsidRPr="0059774A">
                              <w:t xml:space="preserve">Tabulka s hodnotami </w:t>
                            </w:r>
                            <w:r>
                              <w:t xml:space="preserve">CV indexu všech typů </w:t>
                            </w:r>
                            <w:r w:rsidRPr="0059774A">
                              <w:t xml:space="preserve">McIntoshovy klasifikace </w:t>
                            </w:r>
                            <w:hyperlink r:id="rId35" w:history="1">
                              <w:r w:rsidRPr="00682577">
                                <w:rPr>
                                  <w:rStyle w:val="Hyperlink"/>
                                </w:rPr>
                                <w:t>https://www.asu.cas.cz/~sunwatch/public/files/other/clanky/2021/tab.png</w:t>
                              </w:r>
                            </w:hyperlink>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24784890" w:rsidR="00AE0CFB" w:rsidRPr="00AE0CFB" w:rsidRDefault="00AE0CFB" w:rsidP="00AE0CFB">
                      <w:pPr>
                        <w:pStyle w:val="Caption"/>
                      </w:pPr>
                      <w:bookmarkStart w:id="14" w:name="_Ref159613655"/>
                      <w:bookmarkStart w:id="15" w:name="_Ref159613665"/>
                      <w:r>
                        <w:t xml:space="preserve">Obrázek </w:t>
                      </w:r>
                      <w:fldSimple w:instr=" SEQ Obrázek \* ARABIC ">
                        <w:r w:rsidR="00726127">
                          <w:rPr>
                            <w:noProof/>
                          </w:rPr>
                          <w:t>10</w:t>
                        </w:r>
                      </w:fldSimple>
                      <w:bookmarkEnd w:id="14"/>
                      <w:r>
                        <w:t xml:space="preserve">: </w:t>
                      </w:r>
                      <w:bookmarkStart w:id="16" w:name="_Ref159613670"/>
                      <w:r w:rsidRPr="0059774A">
                        <w:t xml:space="preserve">Tabulka s hodnotami </w:t>
                      </w:r>
                      <w:r>
                        <w:t xml:space="preserve">CV indexu všech typů </w:t>
                      </w:r>
                      <w:r w:rsidRPr="0059774A">
                        <w:t xml:space="preserve">McIntoshovy klasifikace </w:t>
                      </w:r>
                      <w:hyperlink r:id="rId36" w:history="1">
                        <w:r w:rsidRPr="00682577">
                          <w:rPr>
                            <w:rStyle w:val="Hyperlink"/>
                          </w:rPr>
                          <w:t>https://www.asu.cas.cz/~sunwatch/public/files/other/clanky/2021/tab.png</w:t>
                        </w:r>
                      </w:hyperlink>
                      <w:bookmarkEnd w:id="15"/>
                      <w:bookmarkEnd w:id="1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rudimentary, základní, označuje situaci, pokud je penumbra nerozvinutá, neúplná a nepravidelná. Typ s, z angl. symmetric,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asymmetric,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3AD9BE0" w:rsidR="00AE0CFB" w:rsidRPr="00AE0CFB" w:rsidRDefault="00AE0CFB" w:rsidP="00AE0CFB">
                            <w:pPr>
                              <w:pStyle w:val="Caption"/>
                            </w:pPr>
                            <w:r>
                              <w:t xml:space="preserve">Obrázek </w:t>
                            </w:r>
                            <w:fldSimple w:instr=" SEQ Obrázek \* ARABIC ">
                              <w:r w:rsidR="00726127">
                                <w:rPr>
                                  <w:noProof/>
                                </w:rPr>
                                <w:t>11</w:t>
                              </w:r>
                            </w:fldSimple>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23AD9BE0" w:rsidR="00AE0CFB" w:rsidRPr="00AE0CFB" w:rsidRDefault="00AE0CFB" w:rsidP="00AE0CFB">
                      <w:pPr>
                        <w:pStyle w:val="Caption"/>
                      </w:pPr>
                      <w:r>
                        <w:t xml:space="preserve">Obrázek </w:t>
                      </w:r>
                      <w:fldSimple w:instr=" SEQ Obrázek \* ARABIC ">
                        <w:r w:rsidR="00726127">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intermediate, přechodné, je vyhrazena pro konfiguraci, kde skvrny leží i mezi póly skupiny. Pokud by ale takto mezi vedoucí a chvostovou skvrnou byla skvrna s penumbrou, jednalo by se o třídu c, z angl. compact,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7" w:name="_Toc159615779"/>
      <w:r>
        <w:t>Mount Wilson klasifikace</w:t>
      </w:r>
      <w:bookmarkEnd w:id="17"/>
      <w:r w:rsidR="00AE0CFB" w:rsidRPr="00AE0CFB">
        <w:t xml:space="preserve"> </w:t>
      </w:r>
    </w:p>
    <w:p w14:paraId="20BFCE41" w14:textId="22D79884" w:rsidR="00024C0F" w:rsidRPr="00024C0F" w:rsidRDefault="003B452B" w:rsidP="00024C0F">
      <w:r>
        <w:t>Další klasifikace vznikla na základě napozorovaných dat magnetogramů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kladná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8"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0F0834A2" w:rsidR="00B1587E" w:rsidRPr="00B1587E" w:rsidRDefault="00B1587E" w:rsidP="00B1587E">
                            <w:pPr>
                              <w:pStyle w:val="Caption"/>
                            </w:pPr>
                            <w:r>
                              <w:t xml:space="preserve">Obrázek </w:t>
                            </w:r>
                            <w:fldSimple w:instr=" SEQ Obrázek \* ARABIC ">
                              <w:r w:rsidR="00726127">
                                <w:rPr>
                                  <w:noProof/>
                                </w:rPr>
                                <w:t>12</w:t>
                              </w:r>
                            </w:fldSimple>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0F0834A2" w:rsidR="00B1587E" w:rsidRPr="00B1587E" w:rsidRDefault="00B1587E" w:rsidP="00B1587E">
                      <w:pPr>
                        <w:pStyle w:val="Caption"/>
                      </w:pPr>
                      <w:r>
                        <w:t xml:space="preserve">Obrázek </w:t>
                      </w:r>
                      <w:fldSimple w:instr=" SEQ Obrázek \* ARABIC ">
                        <w:r w:rsidR="00726127">
                          <w:rPr>
                            <w:noProof/>
                          </w:rPr>
                          <w:t>12</w:t>
                        </w:r>
                      </w:fldSimple>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8"/>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 a </w:t>
      </w:r>
      <w:r w:rsidR="00C773BE">
        <w:t>kombinací</w:t>
      </w:r>
      <w:r>
        <w:t xml:space="preserve"> nových </w:t>
      </w:r>
      <w:r w:rsidR="00C773BE">
        <w:t>družicových dat</w:t>
      </w:r>
      <w:r>
        <w:t xml:space="preserve"> a </w:t>
      </w:r>
      <w:r w:rsidR="00C773BE">
        <w:t xml:space="preserve">nových </w:t>
      </w:r>
      <w:r>
        <w:t>kreseb, dokážeme lépe zpřesnit, co se dělo v době, kdy se Slunce pouze kreslilo. Slunce se standartně 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alespoň průměrem objektiv 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p w14:paraId="0B117A75" w14:textId="0ED7B86F" w:rsidR="00563463" w:rsidRDefault="00670C81" w:rsidP="00563463">
      <w:pPr>
        <w:pStyle w:val="Heading3"/>
      </w:pPr>
      <w:bookmarkStart w:id="19"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1ED2D1D6" w:rsidR="00670C81" w:rsidRPr="00670C81" w:rsidRDefault="00670C81" w:rsidP="00670C81">
                            <w:pPr>
                              <w:pStyle w:val="Caption"/>
                            </w:pPr>
                            <w:r>
                              <w:t xml:space="preserve">Obrázek </w:t>
                            </w:r>
                            <w:fldSimple w:instr=" SEQ Obrázek \* ARABIC ">
                              <w:r w:rsidR="00726127">
                                <w:rPr>
                                  <w:noProof/>
                                </w:rPr>
                                <w:t>13</w:t>
                              </w:r>
                            </w:fldSimple>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1ED2D1D6" w:rsidR="00670C81" w:rsidRPr="00670C81" w:rsidRDefault="00670C81" w:rsidP="00670C81">
                      <w:pPr>
                        <w:pStyle w:val="Caption"/>
                      </w:pPr>
                      <w:r>
                        <w:t xml:space="preserve">Obrázek </w:t>
                      </w:r>
                      <w:fldSimple w:instr=" SEQ Obrázek \* ARABIC ">
                        <w:r w:rsidR="00726127">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9"/>
      <w:r w:rsidRPr="00670C81">
        <w:t xml:space="preserve"> </w:t>
      </w:r>
    </w:p>
    <w:p w14:paraId="71424C0B" w14:textId="0E92C62D" w:rsidR="00057BFE" w:rsidRPr="00057BFE" w:rsidRDefault="00563463" w:rsidP="00057BFE">
      <w:pPr>
        <w:rPr>
          <w:b/>
          <w:bCs/>
        </w:rPr>
      </w:pPr>
      <w:r>
        <w:t>Protokol, tedy nakreslený obraz Slunce, který má být výstupem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Ondřejově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Vypneme hodinový stroj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0" w:name="_Toc159615782"/>
      <w:r>
        <w:t>Informace v protokolu</w:t>
      </w:r>
      <w:bookmarkEnd w:id="20"/>
    </w:p>
    <w:p w14:paraId="6AB34648" w14:textId="4F773C2C" w:rsidR="00D01C04" w:rsidRPr="0073006F" w:rsidRDefault="008F24DF" w:rsidP="008F24DF">
      <w:pPr>
        <w:rPr>
          <w:rStyle w:val="Hyperlink"/>
          <w:color w:val="auto"/>
          <w:u w:val="none"/>
        </w:rPr>
      </w:pPr>
      <w:r>
        <w:t>V protokolu nesmí chybět různé informace, a to datum a čas vyhotovení kresby, místo pozorování a jm</w:t>
      </w:r>
      <w:r w:rsidR="00670C81">
        <w:tab/>
      </w:r>
      <w:r>
        <w:t>éno pozorovatele, viditelnost</w:t>
      </w:r>
      <w:r w:rsidR="00D01C04">
        <w:t xml:space="preserve"> (</w:t>
      </w:r>
      <w:r>
        <w:t>seeing</w:t>
      </w:r>
      <w:r w:rsidR="00D01C04">
        <w:t>)</w:t>
      </w:r>
      <w:r>
        <w:t xml:space="preserve"> na škále od 1 do 5, kde 5 je nejlepší, číslo kresby, obvykle ve formátu číslo kresby v roce/</w:t>
      </w:r>
      <w:r w:rsidR="00F16495">
        <w:t xml:space="preserve">daný </w:t>
      </w:r>
      <w:r>
        <w:t xml:space="preserve">rok. Dále také údaje o slunečním disku - heliografická šířka a délka centra slunečního disku a úhel, o který je natočena </w:t>
      </w:r>
      <w:r>
        <w:lastRenderedPageBreak/>
        <w:t>rotační osa Slunce a číslo</w:t>
      </w:r>
      <w:r w:rsidRPr="00F16495">
        <w:t xml:space="preserve"> Carringotnovy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měli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Déle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1FE8080" w:rsidR="00670C81" w:rsidRPr="00670C81" w:rsidRDefault="00670C81" w:rsidP="00670C81">
                            <w:pPr>
                              <w:pStyle w:val="Caption"/>
                            </w:pPr>
                            <w:bookmarkStart w:id="21" w:name="_Ref159615488"/>
                            <w:bookmarkStart w:id="22" w:name="_Ref159615482"/>
                            <w:r>
                              <w:t xml:space="preserve">Obrázek </w:t>
                            </w:r>
                            <w:fldSimple w:instr=" SEQ Obrázek \* ARABIC ">
                              <w:r w:rsidR="00726127">
                                <w:rPr>
                                  <w:noProof/>
                                </w:rPr>
                                <w:t>14</w:t>
                              </w:r>
                            </w:fldSimple>
                            <w:bookmarkEnd w:id="21"/>
                            <w:r>
                              <w:t xml:space="preserve">: Výskyt údajů na kresbě </w:t>
                            </w:r>
                            <w:hyperlink r:id="rId47" w:history="1">
                              <w:r w:rsidRPr="00682577">
                                <w:rPr>
                                  <w:rStyle w:val="Hyperlink"/>
                                </w:rPr>
                                <w:t>https://www.asu.cas.cz/~sunwatch/new/www/public/files/other/img40.png</w:t>
                              </w:r>
                            </w:hyperlink>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1FE8080" w:rsidR="00670C81" w:rsidRPr="00670C81" w:rsidRDefault="00670C81" w:rsidP="00670C81">
                      <w:pPr>
                        <w:pStyle w:val="Caption"/>
                      </w:pPr>
                      <w:bookmarkStart w:id="23" w:name="_Ref159615488"/>
                      <w:bookmarkStart w:id="24" w:name="_Ref159615482"/>
                      <w:r>
                        <w:t xml:space="preserve">Obrázek </w:t>
                      </w:r>
                      <w:fldSimple w:instr=" SEQ Obrázek \* ARABIC ">
                        <w:r w:rsidR="00726127">
                          <w:rPr>
                            <w:noProof/>
                          </w:rPr>
                          <w:t>14</w:t>
                        </w:r>
                      </w:fldSimple>
                      <w:bookmarkEnd w:id="23"/>
                      <w:r>
                        <w:t xml:space="preserve">: Výskyt údajů na kresbě </w:t>
                      </w:r>
                      <w:hyperlink r:id="rId48" w:history="1">
                        <w:r w:rsidRPr="00682577">
                          <w:rPr>
                            <w:rStyle w:val="Hyperlink"/>
                          </w:rPr>
                          <w:t>https://www.asu.cas.cz/~sunwatch/new/www/public/files/other/img40.png</w:t>
                        </w:r>
                      </w:hyperlink>
                      <w:bookmarkEnd w:id="24"/>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1E20D8ED" w:rsidR="007A0430" w:rsidRDefault="007A0430" w:rsidP="007A0430">
      <w:pPr>
        <w:pStyle w:val="Heading1"/>
      </w:pPr>
      <w:bookmarkStart w:id="25" w:name="_Toc159615783"/>
      <w:r>
        <w:lastRenderedPageBreak/>
        <w:t>Strojové učení</w:t>
      </w:r>
      <w:bookmarkEnd w:id="25"/>
      <w:r>
        <w:t xml:space="preserve"> </w:t>
      </w:r>
    </w:p>
    <w:p w14:paraId="34B05974" w14:textId="77777777" w:rsidR="00DD0F71" w:rsidRDefault="00DD0F71" w:rsidP="00DD0F71">
      <w:r>
        <w:t>Umělá inteligence nebo také strojové učení můžeme chápat jako komplexní nelineární algoritmus, který má za cíl splnění různého úkolu. Tímto cílem pak může být rozřazení do kategorií, predikce číselné hodnoty na základě předešlého vývoje, nalezení podobných dat na vstupu nebo vygenerování obsahu. Kategorizaci může být využita v chytrých autech na zmapování okolí pomocí kamery, příkladem predikce může být model snažící se odhadnout ceny akcií. Umělá inteligence generující obsah se těší velké popularitě, příkladem může být ChatGPT, model generující text, nebo DALL-E, sloužící ke generaci obrázků.</w:t>
      </w:r>
    </w:p>
    <w:p w14:paraId="6D2EBA5C" w14:textId="3002CDEE" w:rsidR="00DD0F71" w:rsidRPr="00DD0F71" w:rsidRDefault="00DD0F71" w:rsidP="00DD0F71">
      <w:r>
        <w:t xml:space="preserve">Pro každou úlohu se hodí individuální přístup, my je můžeme rozdělit do 5 kategorií – učení s učitelem, angl. </w:t>
      </w:r>
      <w:r w:rsidRPr="00026EA9">
        <w:t>supervised learning</w:t>
      </w:r>
      <w:r>
        <w:t>, učení bez učitele, angl. un</w:t>
      </w:r>
      <w:r w:rsidRPr="00026EA9">
        <w:t>supervised learning</w:t>
      </w:r>
      <w:r>
        <w:t xml:space="preserve">, kombinace těchto metod, angl. označovaná </w:t>
      </w:r>
      <w:r w:rsidRPr="00026EA9">
        <w:t>semi-supervised learning</w:t>
      </w:r>
      <w:r>
        <w:t>, vlastní učení, angl. označované s</w:t>
      </w:r>
      <w:r w:rsidRPr="00AE530E">
        <w:t>elf-supervised learning</w:t>
      </w:r>
      <w:r>
        <w:t xml:space="preserve">, a zpětnovazebné učení, angl. </w:t>
      </w:r>
      <w:r w:rsidRPr="00026EA9">
        <w:t>reinforcement learning</w:t>
      </w:r>
      <w:r>
        <w:t xml:space="preserve">. Princip učení s učitelem je velmi jednoduchý, ke vstupním datům jsou přiřazeny správné výstupní údaje a program se snaží generalizovat detekci. Typicky se může jednat o obrázky auta a psa, rozřazené podle toho, co se na obrázku nachází. V případě učení bez učitele dostane model za úkol sám poznat, jaká vstupní data k sobě patří, například tím, že po zvolením vhodných operací se stejná data začnou navzájem shlukovat. Příkladem můžou být fotky noční oblohy a květin, kde má program pochopit, že pokud je fotka tmavá, jedná se o noční oblohu, a naopak. </w:t>
      </w:r>
      <w:r w:rsidRPr="00AE530E">
        <w:t>Self-supervised learning</w:t>
      </w:r>
      <w:r>
        <w:t xml:space="preserve"> můžeme chápat tak, že jsou programu dána všechna data k dispozici a program si sám vybírá data, která bude predikovat na základě jiných dat a na nich poté kontrolovat svou kvalitu. Touto metodou například vznikají textové generátory, které mají na vstupu rozsáhlé texty a náhodně vymazávají některá slova a poté se snaží je správně vymyslet. Zpětnovazebné učení se učí na základě pozitivní nebo negativní reakce na dané akce, případně změny. Na rozdíl od učení s učitelem ale nemá informace, které akce byly úspěšné a které ne, ale pouze zdali celá směsice změn přinesla lepší výsledek než ten minulý.</w:t>
      </w:r>
      <w:r w:rsidR="00FE0C05">
        <w:rPr>
          <w:rStyle w:val="FootnoteReference"/>
        </w:rPr>
        <w:footnoteReference w:id="18"/>
      </w:r>
    </w:p>
    <w:p w14:paraId="3D33A651" w14:textId="6AB70FD0" w:rsidR="007A0430" w:rsidRDefault="007A0430" w:rsidP="007A0430">
      <w:pPr>
        <w:pStyle w:val="Heading2"/>
      </w:pPr>
      <w:bookmarkStart w:id="26" w:name="_Toc159615784"/>
      <w:r>
        <w:t>Neuronové sítě</w:t>
      </w:r>
      <w:bookmarkEnd w:id="26"/>
    </w:p>
    <w:p w14:paraId="0BE6910F" w14:textId="5A6CEBD9" w:rsidR="00DD0F71" w:rsidRPr="00DD0F71" w:rsidRDefault="00DD0F71" w:rsidP="00DD0F71">
      <w:r>
        <w:t xml:space="preserve">Celé strojové učení se snaží na základě úpravy vstupních dat pochopit jejich logiku a poté být schopen ji použít. Využívá k tomu neurony, které jsou na sebe vzájemně napojeny a vyhodnocují vstup pomocí jednoduchých matematických operací. Většinou jsou tyto neurony ve více vrstvách a vstupní data se modulují každou vrstvu. </w:t>
      </w:r>
      <w:r w:rsidRPr="00FD6A98">
        <w:rPr>
          <w:b/>
          <w:bCs/>
        </w:rPr>
        <w:t>První vrstva neuronů se nazývá vstupní vrstva.</w:t>
      </w:r>
      <w:r>
        <w:t xml:space="preserve"> Tato vrstva pouze přebírá data ze vstupních dat a případně je upravuje. Poté následuje několik skrytých vrstev. Každá tato skrytá vrstva může mít jiný počet neuronů, může se počet neuronů postupem snižovat nebo zvyšovat nebo obojí. Pro každou úlohu je vhodné jiné nastavení. Pro tyto vrstvy je charakteristické, že každý neuron ve vyšší vrstvě je napojen na všechny neurony z předešlé vrstvy a má k dispozici všechny předešlé hodnoty neuronů. Tato napojení jsou de facto uskutečňovány přes lineární rovnice, do kterých dosadíme hodnoty předešlých neuronů, váhu (nebo důležitost) tohoto spojení a konstantu, bias charakteristickou pro každý neuron, a vyjde nám finální hodnota neuronu ve vyšší vrstvě. Mezi vrstvami se ještě </w:t>
      </w:r>
      <w:r>
        <w:lastRenderedPageBreak/>
        <w:t xml:space="preserve">používají speciální funkce, které opět </w:t>
      </w:r>
      <w:r>
        <w:rPr>
          <w:b/>
          <w:bCs/>
        </w:rPr>
        <w:t>zkulturní</w:t>
      </w:r>
      <w:r>
        <w:t xml:space="preserve"> výstupní hodnoty například místo záporných hodnot nastaví hodnotu neuronu na nulu a vyšší hodnoty opět rozdělí mezi nulu a jedničku</w:t>
      </w:r>
      <w:r>
        <w:rPr>
          <w:rStyle w:val="FootnoteReference"/>
        </w:rPr>
        <w:footnoteReference w:id="19"/>
      </w:r>
      <w:r>
        <w:t xml:space="preserve">. Tyto funkce se nazývají aktivační funkce a jejich příkladem může být funkce ReLU, sigmoid, hyperbolický tangens, GELU a mnohé další. </w:t>
      </w:r>
      <w:r w:rsidR="00FE0C05">
        <w:rPr>
          <w:rStyle w:val="FootnoteReference"/>
        </w:rPr>
        <w:footnoteReference w:id="20"/>
      </w:r>
      <w:r>
        <w:t>Poslední vrstva neuronové sítě je výstupní vrstva. Opět má variabilní počet neuronů, které jsou napojeny na všechny neurony předešlé vrstvy, ale na tyto neurony už není nic dalšího napojenu. Hodnoty těchto posledních neuronů mohou být například pravděpodobnosti zařazení vstupu do stejného počtu tříd.</w:t>
      </w:r>
    </w:p>
    <w:p w14:paraId="0DB81CB3" w14:textId="066C4C6C" w:rsidR="007A0430" w:rsidRDefault="007A0430" w:rsidP="007A0430">
      <w:pPr>
        <w:pStyle w:val="Heading3"/>
      </w:pPr>
      <w:bookmarkStart w:id="27" w:name="_Toc159615785"/>
      <w:r>
        <w:t>Konvoluční neuronové sítě</w:t>
      </w:r>
      <w:bookmarkEnd w:id="27"/>
    </w:p>
    <w:p w14:paraId="03BC7293" w14:textId="02FC1CA1" w:rsidR="00DD0F71" w:rsidRPr="00DD0F71" w:rsidRDefault="00DD0F71" w:rsidP="00DD0F71">
      <w:r>
        <w:t>Konvoluční neuronová síť je jakýsi specifický typ neuronové sítě, který se osvědčit na práci s obrázky. Na rozdíl od normálního strojového učení totiž neurony v sobě mají zabudovanou informaci o poloze vstupních dat, pixelů na obrázku a mohou tedy lépe chápat návaznost různých prvků na obraze. Také nejsou spojeny všechny neurony mezi sebou což značně urychluje síť. Konvoluční neuronová síť má charakteristické konvoluční vrstvy, které fungují mírně jinak než klasické vrstvy. Hodnota neuronu vyšší vrstvy je počítána pouze z určité oblasti na obrázku, případně nižší vrstvy, přes matici, nejčastěji velikosti 3</w:t>
      </w:r>
      <w:r w:rsidRPr="00C46B45">
        <w:t>×</w:t>
      </w:r>
      <w:r>
        <w:t xml:space="preserve">3 s různým filtrem, korespondující s váhou spojení v klasické neuronové síti. Dalšími speciálními vrstvami CNN jsou pooling vrstvy, které mohou snižovat velikost výstupu předešlé vrstvy. Příkladem může být maxpooling vrstva, která ze zadané oblasti vezme pouze nejvyšší hodnotu neuronu. Vznikne tedy vrstva s menší velikostí, přímo úměrnou </w:t>
      </w:r>
      <w:r w:rsidR="00FE0C05">
        <w:t>oblasti,</w:t>
      </w:r>
      <w:r>
        <w:t xml:space="preserve"> ve které probíhá vybírání nejvyšší hodnoty. </w:t>
      </w:r>
      <w:r w:rsidR="00FE0C05">
        <w:rPr>
          <w:rStyle w:val="FootnoteReference"/>
        </w:rPr>
        <w:footnoteReference w:id="21"/>
      </w:r>
    </w:p>
    <w:p w14:paraId="70380595" w14:textId="1B583E8D" w:rsidR="007A0430" w:rsidRDefault="007A0430" w:rsidP="007A0430">
      <w:pPr>
        <w:pStyle w:val="Heading2"/>
      </w:pPr>
      <w:bookmarkStart w:id="28" w:name="_Toc159615786"/>
      <w:r>
        <w:t>Tvorba strojového učení</w:t>
      </w:r>
      <w:bookmarkEnd w:id="28"/>
    </w:p>
    <w:p w14:paraId="1F9B7B80" w14:textId="5E33612D" w:rsidR="00DD0F71" w:rsidRDefault="00DD0F71" w:rsidP="00DD0F71">
      <w:r>
        <w:t>Existuje velké množství možností, jak natrénovat AI, ať už zvolením způsobu typu učení, konkrétním nastavením neuronové sítě nebo samotným výběrem programovacího prostředí pro trénování.</w:t>
      </w:r>
    </w:p>
    <w:p w14:paraId="7423F315" w14:textId="7E722EED" w:rsidR="00DD0F71" w:rsidRPr="00026EA9" w:rsidRDefault="00DD0F71" w:rsidP="00DD0F71">
      <w:pPr>
        <w:pStyle w:val="Heading3"/>
      </w:pPr>
      <w:bookmarkStart w:id="29" w:name="_Toc159615787"/>
      <w:r>
        <w:t>Python</w:t>
      </w:r>
      <w:bookmarkEnd w:id="29"/>
    </w:p>
    <w:p w14:paraId="1603411A" w14:textId="5921D43C" w:rsidR="00DD0F71" w:rsidRDefault="00DD0F71" w:rsidP="00DD0F71">
      <w:r>
        <w:t>Python je programovací jazyk, který byl vyvinut v USA roku 1991.</w:t>
      </w:r>
      <w:r w:rsidR="00FE0C05">
        <w:rPr>
          <w:rStyle w:val="FootnoteReference"/>
        </w:rPr>
        <w:footnoteReference w:id="22"/>
      </w:r>
      <w:r>
        <w:t xml:space="preserve">. Jedná se o open source projekt, tedy je zdarma a je kompatibilní s mnohými operačními systémy, což z něj dělá jeden z nejrozšířenějších programovacích jazyků. </w:t>
      </w:r>
    </w:p>
    <w:p w14:paraId="677652BE" w14:textId="77777777" w:rsidR="00DD0F71" w:rsidRDefault="00DD0F71" w:rsidP="00D01C04">
      <w:pPr>
        <w:pStyle w:val="Heading3"/>
      </w:pPr>
      <w:bookmarkStart w:id="30" w:name="_Toc159615788"/>
      <w:r>
        <w:lastRenderedPageBreak/>
        <w:t>TensorFlow</w:t>
      </w:r>
      <w:bookmarkEnd w:id="30"/>
    </w:p>
    <w:p w14:paraId="415143C0" w14:textId="0D32658D" w:rsidR="00DD0F71" w:rsidRPr="006E552E" w:rsidRDefault="00DD0F71" w:rsidP="00DD0F71">
      <w:r>
        <w:t xml:space="preserve">TensorFlow je softwarová knihovna, nástroj pracující s umělou inteligencí. Knihovna je open source a byla vyvinuta a vydaná v roce 2015 společností Google. Knihovna umožňuje trénování, tvorbu, zlepšování a kontrolu nad tvorbou modelu umělé inteligence. </w:t>
      </w:r>
      <w:r w:rsidR="00FE0C05">
        <w:rPr>
          <w:rStyle w:val="FootnoteReference"/>
        </w:rPr>
        <w:footnoteReference w:id="23"/>
      </w:r>
    </w:p>
    <w:p w14:paraId="65A0F8D6" w14:textId="77777777" w:rsidR="00DD0F71" w:rsidRDefault="00DD0F71" w:rsidP="00DD0F71">
      <w:pPr>
        <w:pStyle w:val="Heading3"/>
      </w:pPr>
      <w:bookmarkStart w:id="31" w:name="_Toc159615789"/>
      <w:r>
        <w:t>Keras</w:t>
      </w:r>
      <w:bookmarkEnd w:id="31"/>
    </w:p>
    <w:p w14:paraId="6B770CA5" w14:textId="77777777"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77777777" w:rsidR="00DD0F71" w:rsidRDefault="00DD0F71" w:rsidP="00DD0F71">
      <w:pPr>
        <w:pStyle w:val="Heading3"/>
      </w:pPr>
      <w:bookmarkStart w:id="32" w:name="_Toc159615790"/>
      <w:r>
        <w:t>Visual studio code</w:t>
      </w:r>
      <w:bookmarkEnd w:id="32"/>
    </w:p>
    <w:p w14:paraId="2005F993" w14:textId="77777777" w:rsidR="00DD0F71" w:rsidRPr="00E54E6B" w:rsidRDefault="00DD0F71" w:rsidP="00DD0F71">
      <w:r>
        <w:t xml:space="preserve">Visual studio code je aplikace, umožňující psaní kódu v různých jazycích, lepší organizaci a přehlednost kódu a také hledání a opravování chyb ve zdrojovém kódu. Kromě toho lze také spojit s GitHubem. </w:t>
      </w:r>
    </w:p>
    <w:p w14:paraId="20444948" w14:textId="77777777" w:rsidR="00DD0F71" w:rsidRDefault="00DD0F71" w:rsidP="00DD0F71">
      <w:pPr>
        <w:pStyle w:val="Heading3"/>
      </w:pPr>
      <w:bookmarkStart w:id="33" w:name="_Toc159615791"/>
      <w:r>
        <w:t>GitHub</w:t>
      </w:r>
      <w:bookmarkEnd w:id="33"/>
    </w:p>
    <w:p w14:paraId="236478D2" w14:textId="0B77AD66" w:rsidR="007A0430" w:rsidRPr="007A0430" w:rsidRDefault="00DD0F71" w:rsidP="007A0430">
      <w:r>
        <w:t xml:space="preserve">Github můžeme chápat jako webovou službu poskytující online úložiště, online programovací prostředí, webhosting a mnoho dalšího. GitHub se hojně používá na ukládání a sdílení kódu mezi vybranými spolupracovníky, přes takzvané repozitáře, což jsou de facto sdílená úložiště. Jejich velkou výhodou ale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4" w:name="_Toc159615792"/>
      <w:r>
        <w:t>Vlastní práce</w:t>
      </w:r>
      <w:bookmarkEnd w:id="34"/>
    </w:p>
    <w:p w14:paraId="0C4B2D91" w14:textId="18DB398F"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McIntoshův systém byl vybrán z několika důvodů. Prvním je, že </w:t>
      </w:r>
      <w:r w:rsidRPr="0043313A">
        <w:t>Ondřejovská hvězdárna</w:t>
      </w:r>
      <w:r>
        <w:t xml:space="preserve"> tento systém používá od roku 1992 a všechny její předchozí kresby reklasifikovala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z období od 1. 11. 1943 do 19. 10. 2023. Dalším důvodem 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35" w:name="_Toc159615793"/>
      <w:r>
        <w:lastRenderedPageBreak/>
        <w:t>Pipeline</w:t>
      </w:r>
      <w:bookmarkEnd w:id="35"/>
    </w:p>
    <w:p w14:paraId="6D1811C9" w14:textId="7C6DEDDF" w:rsidR="00667789" w:rsidRDefault="00667789" w:rsidP="00667789">
      <w:r>
        <w:t>K</w:t>
      </w:r>
      <w:r w:rsidR="00043032">
        <w:t xml:space="preserve"> samotnému </w:t>
      </w:r>
      <w:r>
        <w:t>natrénování modelu byla potřebná vstupní data</w:t>
      </w:r>
      <w:r w:rsidR="00043032">
        <w:t xml:space="preserve"> v podobě oanotovaných skupin slunečních skvrn</w:t>
      </w:r>
      <w:r>
        <w:t xml:space="preserve">. V našem případě se jednalo o 14852 skupin skvrn, které byly </w:t>
      </w:r>
      <w:r w:rsidR="00F93E6E">
        <w:t xml:space="preserve">vyextrahovány z </w:t>
      </w:r>
      <w:r w:rsidR="0045333C">
        <w:rPr>
          <w:b/>
          <w:bCs/>
        </w:rPr>
        <w:t>7292</w:t>
      </w:r>
      <w:r w:rsidR="00F93E6E">
        <w:t> kreseb ve formátu .jpg</w:t>
      </w:r>
      <w:r w:rsidR="00043032">
        <w:t>, které nám poskytla Hvězdárna Ondřejov,</w:t>
      </w:r>
      <w:r w:rsidR="00F93E6E">
        <w:t xml:space="preserve"> a rozřazeny do složek podle jejich klasifikace</w:t>
      </w:r>
      <w:r w:rsidR="00043032">
        <w:t xml:space="preserve"> za pomocí digitalizovaných dat kreseb</w:t>
      </w:r>
      <w:r w:rsidR="00F93E6E">
        <w:t>. Tato data byla následně použita na natrénování AI, poměr trénovacích, validačních a testovacích souborů byl ve všech procesech nastaven na 80:10:10. V průběhu byly vytvořeny různé datasety a vyzkoušeny různé kombinace parametrů AI.</w:t>
      </w:r>
      <w:r w:rsidR="005D5375">
        <w:t xml:space="preserve"> Celý tento proces jsme programovali v programovacím jazyce python skrze aplikaci Visual studio code, ke které jsme měli připojený GitHub repozitář tak, abychom mohli práci průběžně ukládat na cloudové úložiště. Právě GitHub jsme zvolili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36" w:name="_Toc159615794"/>
      <w:r>
        <w:t>Vstupní data</w:t>
      </w:r>
      <w:r w:rsidR="00043032">
        <w:t xml:space="preserve"> – NECHAT?</w:t>
      </w:r>
      <w:bookmarkEnd w:id="36"/>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37" w:name="_Toc159615795"/>
      <w:r>
        <w:t>Úprava vstupní kresby</w:t>
      </w:r>
      <w:bookmarkEnd w:id="37"/>
    </w:p>
    <w:p w14:paraId="56EB9AD1" w14:textId="79B382DF"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Tuto šířku jsme zvolili záměrně, neboť cirka 9</w:t>
      </w:r>
      <w:r w:rsidR="0045333C">
        <w:t>9,4</w:t>
      </w:r>
      <w:r w:rsidR="00DD6269">
        <w:t xml:space="preserve"> % kreseb je právě 200</w:t>
      </w:r>
      <w:r w:rsidR="0045333C">
        <w:t>0 </w:t>
      </w:r>
      <w:r w:rsidR="00DD6269">
        <w:t xml:space="preserve">px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px</w:t>
      </w:r>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38" w:name="_Toc159615796"/>
      <w:r>
        <w:lastRenderedPageBreak/>
        <w:t>Detekce čtyřúhelníků</w:t>
      </w:r>
      <w:bookmarkEnd w:id="38"/>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24"/>
      </w:r>
      <w:r>
        <w:t xml:space="preserve"> byla v rozmezí od 10 do 1000 px,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px</w:t>
      </w:r>
      <w:r w:rsidR="00AD078D">
        <w:t xml:space="preserve">, </w:t>
      </w:r>
      <w:r w:rsidR="00664A85">
        <w:t>tak byla</w:t>
      </w:r>
      <w:r w:rsidR="00AD078D">
        <w:t xml:space="preserve"> vyříznuta oblast 300</w:t>
      </w:r>
      <w:r w:rsidR="00AD078D" w:rsidRPr="00AD078D">
        <w:t>×</w:t>
      </w:r>
      <w:r w:rsidR="00AD078D">
        <w:t>300 px</w:t>
      </w:r>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.csv tabulky, tak aby mohly být dále použity.</w:t>
      </w:r>
      <w:r w:rsidR="00992727">
        <w:t xml:space="preserve"> Takto jsme vyextrahovaly 15494 skupin.</w:t>
      </w:r>
    </w:p>
    <w:p w14:paraId="3AD99FEF" w14:textId="04326B87" w:rsidR="00920559" w:rsidRDefault="00920559" w:rsidP="00920559">
      <w:pPr>
        <w:pStyle w:val="Heading2"/>
      </w:pPr>
      <w:bookmarkStart w:id="39" w:name="_Toc159615797"/>
      <w:r>
        <w:t>Rozřazení dat podle klasifikace</w:t>
      </w:r>
      <w:bookmarkEnd w:id="39"/>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25"/>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Vznikla nám tedy struktura složek, jejichžs názvy byly klasifikace a jejichžs obsahem byly skupiny skvrn právě s touto klasifikací.</w:t>
      </w:r>
    </w:p>
    <w:p w14:paraId="0221CEEB" w14:textId="64BF2666" w:rsidR="00920559" w:rsidRDefault="00920559" w:rsidP="00992727">
      <w:pPr>
        <w:pStyle w:val="Heading2"/>
      </w:pPr>
      <w:bookmarkStart w:id="40" w:name="_Toc159615798"/>
      <w:r>
        <w:t>Příprava dat na trénování</w:t>
      </w:r>
      <w:bookmarkEnd w:id="40"/>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w:t>
      </w:r>
      <w:r w:rsidR="00992727">
        <w:lastRenderedPageBreak/>
        <w:t>trénovacích, validačních a testovacích adresářů. Také jsme programem vytvořili</w:t>
      </w:r>
      <w:r>
        <w:t xml:space="preserve"> </w:t>
      </w:r>
      <w:r w:rsidR="00992727">
        <w:t xml:space="preserve">adresáře pro jednotlivá písmena jak první, tak i druhé a třetí podklasifikace, abychom také mohli natrénovat model pro </w:t>
      </w:r>
      <w:r w:rsidR="00062199">
        <w:t>automatické klasifikování. Do těchto složek jsme vždy nakopírovali skupiny se stejnou podklasifikací.</w:t>
      </w:r>
    </w:p>
    <w:p w14:paraId="7C02B7A2" w14:textId="7CADB016" w:rsidR="00920559" w:rsidRDefault="00992727" w:rsidP="00920559">
      <w:pPr>
        <w:pStyle w:val="Heading2"/>
      </w:pPr>
      <w:bookmarkStart w:id="41" w:name="_Toc159615799"/>
      <w:r>
        <w:t>Tvorba</w:t>
      </w:r>
      <w:r w:rsidR="00920559">
        <w:t xml:space="preserve"> CNN</w:t>
      </w:r>
      <w:r w:rsidR="000B7268">
        <w:t>/modelu</w:t>
      </w:r>
      <w:bookmarkEnd w:id="41"/>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batch size, steps per epoch, validation steps a počet vrstev. Každá vrstva byla zakončena maxpooling vrstvou pro zjednodušení neuronové sítě. </w:t>
      </w:r>
      <w:r w:rsidR="000B7268">
        <w:t xml:space="preserve">Model se v průběhu trénování ukládal a poté jsme za nejlepší model považovali ten, který měl nejnižší hodnotu </w:t>
      </w:r>
      <w:r w:rsidR="000B7268">
        <w:rPr>
          <w:b/>
          <w:bCs/>
        </w:rPr>
        <w:t>loss</w:t>
      </w:r>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2" w:name="_Toc159615800"/>
      <w:r>
        <w:t>Chyby</w:t>
      </w:r>
      <w:bookmarkEnd w:id="42"/>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3" w:name="_Toc159615801"/>
      <w:r>
        <w:lastRenderedPageBreak/>
        <w:t>Výsledky práce</w:t>
      </w:r>
      <w:bookmarkEnd w:id="43"/>
    </w:p>
    <w:p w14:paraId="20C30D43" w14:textId="1FB19299" w:rsidR="00D04841" w:rsidRDefault="00D04841" w:rsidP="00D04841">
      <w:r>
        <w:t>Confuzní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4" w:name="_Toc159615802"/>
      <w:r>
        <w:t>Modely dvou tříd</w:t>
      </w:r>
      <w:bookmarkEnd w:id="44"/>
    </w:p>
    <w:p w14:paraId="3DF65F00" w14:textId="091FBFB0" w:rsidR="006B1962" w:rsidRPr="006B1962" w:rsidRDefault="006B1962" w:rsidP="006B1962">
      <w:r>
        <w:t>Obecně by měli být tyto modely velmi přesné, neboť se jedná o otázku buď ta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45"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1FAFF416" w:rsidR="00235FD8" w:rsidRPr="00B70DA5"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15</w:t>
                            </w:r>
                            <w:r w:rsidR="000532B8">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0"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" stroked="f">
                <v:textbox style="mso-fit-shape-to-text:t" inset="0,0,0,0">
                  <w:txbxContent>
                    <w:p w14:paraId="4AA4E55E" w14:textId="1FAFF416" w:rsidR="00235FD8" w:rsidRPr="00B70DA5"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15</w:t>
                      </w:r>
                      <w:r w:rsidR="000532B8">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0"/>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3B2EB44D" w:rsidR="00235FD8" w:rsidRPr="000736A8"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16</w:t>
                            </w:r>
                            <w:r w:rsidR="000532B8">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1"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lnvSXi8CAABlBAAADgAAAAAAAAAAAAAAAAAu&#10;AgAAZHJzL2Uyb0RvYy54bWxQSwECLQAUAAYACAAAACEAZJHSI+EAAAALAQAADwAAAAAAAAAAAAAA&#10;AACJBAAAZHJzL2Rvd25yZXYueG1sUEsFBgAAAAAEAAQA8wAAAJcFAAAAAA==&#10;" stroked="f">
                <v:textbox style="mso-fit-shape-to-text:t" inset="0,0,0,0">
                  <w:txbxContent>
                    <w:p w14:paraId="24EDEBC9" w14:textId="3B2EB44D" w:rsidR="00235FD8" w:rsidRPr="000736A8"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16</w:t>
                      </w:r>
                      <w:r w:rsidR="000532B8">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45"/>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r w:rsidRPr="00F76E7B">
              <w:rPr>
                <w:sz w:val="20"/>
                <w:szCs w:val="20"/>
              </w:rPr>
              <w:t>Batch size</w:t>
            </w:r>
          </w:p>
        </w:tc>
        <w:tc>
          <w:tcPr>
            <w:tcW w:w="687" w:type="pct"/>
            <w:vAlign w:val="center"/>
          </w:tcPr>
          <w:p w14:paraId="3FA419D2" w14:textId="77777777" w:rsidR="00D04841" w:rsidRPr="00F76E7B" w:rsidRDefault="00D04841" w:rsidP="005A2A79">
            <w:pPr>
              <w:spacing w:after="0"/>
              <w:jc w:val="left"/>
              <w:rPr>
                <w:sz w:val="20"/>
                <w:szCs w:val="20"/>
              </w:rPr>
            </w:pPr>
            <w:r w:rsidRPr="00F76E7B">
              <w:rPr>
                <w:sz w:val="20"/>
                <w:szCs w:val="20"/>
              </w:rPr>
              <w:t>Steps per epoch</w:t>
            </w:r>
          </w:p>
        </w:tc>
        <w:tc>
          <w:tcPr>
            <w:tcW w:w="1026" w:type="pct"/>
            <w:vAlign w:val="center"/>
          </w:tcPr>
          <w:p w14:paraId="157F55F9" w14:textId="77777777" w:rsidR="00D04841" w:rsidRPr="00F76E7B" w:rsidRDefault="00D04841" w:rsidP="005A2A79">
            <w:pPr>
              <w:spacing w:after="0"/>
              <w:jc w:val="left"/>
              <w:rPr>
                <w:sz w:val="20"/>
                <w:szCs w:val="20"/>
              </w:rPr>
            </w:pPr>
            <w:r w:rsidRPr="00F76E7B">
              <w:rPr>
                <w:sz w:val="20"/>
                <w:szCs w:val="20"/>
              </w:rPr>
              <w:t>Validation steps</w:t>
            </w:r>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Struktura CNN modelu Axx-Dai</w:t>
      </w:r>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r>
              <w:rPr>
                <w:sz w:val="20"/>
                <w:szCs w:val="20"/>
              </w:rPr>
              <w:t>ReLU</w:t>
            </w:r>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r>
              <w:rPr>
                <w:sz w:val="20"/>
                <w:szCs w:val="20"/>
              </w:rPr>
              <w:t>Maxpooling</w:t>
            </w:r>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r>
              <w:rPr>
                <w:sz w:val="20"/>
                <w:szCs w:val="20"/>
              </w:rPr>
              <w:t>ReLU</w:t>
            </w:r>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r>
              <w:rPr>
                <w:sz w:val="20"/>
                <w:szCs w:val="20"/>
              </w:rPr>
              <w:t>Maxpooling</w:t>
            </w:r>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r>
              <w:rPr>
                <w:sz w:val="20"/>
                <w:szCs w:val="20"/>
              </w:rPr>
              <w:t>Flatten</w:t>
            </w:r>
            <w:r>
              <w:rPr>
                <w:rStyle w:val="FootnoteReference"/>
                <w:sz w:val="20"/>
                <w:szCs w:val="20"/>
              </w:rPr>
              <w:footnoteReference w:id="26"/>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27"/>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r>
              <w:rPr>
                <w:sz w:val="20"/>
                <w:szCs w:val="20"/>
              </w:rPr>
              <w:t>ReLU</w:t>
            </w:r>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r>
              <w:rPr>
                <w:sz w:val="20"/>
                <w:szCs w:val="20"/>
              </w:rPr>
              <w:t>Softmax</w:t>
            </w:r>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lastRenderedPageBreak/>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28"/>
      </w:r>
      <w:r w:rsidR="007B29C9">
        <w:t xml:space="preserve"> vstupních dat a jednoduchá struktura.</w:t>
      </w:r>
    </w:p>
    <w:p w14:paraId="499411BB" w14:textId="4ADD6796" w:rsidR="00765547" w:rsidRDefault="00235FD8" w:rsidP="009C56CC">
      <w:pPr>
        <w:pStyle w:val="Heading3"/>
      </w:pPr>
      <w:bookmarkStart w:id="46" w:name="_Toc159615804"/>
      <w:bookmarkStart w:id="47"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39560642" w:rsidR="00235FD8" w:rsidRPr="00C6104D"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17</w:t>
                            </w:r>
                            <w:r w:rsidR="000532B8">
                              <w:rPr>
                                <w:noProof/>
                              </w:rPr>
                              <w:fldChar w:fldCharType="end"/>
                            </w:r>
                            <w:r>
                              <w:t>: Skupina 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2"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YeRLgIAAGcEAAAOAAAAZHJzL2Uyb0RvYy54bWysVMFu2zAMvQ/YPwi6L3YyNNu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Lrph5EuAgAAZwQAAA4AAAAAAAAAAAAAAAAALgIA&#10;AGRycy9lMm9Eb2MueG1sUEsBAi0AFAAGAAgAAAAhAPq2aSzgAAAACwEAAA8AAAAAAAAAAAAAAAAA&#10;iAQAAGRycy9kb3ducmV2LnhtbFBLBQYAAAAABAAEAPMAAACVBQAAAAA=&#10;" stroked="f">
                <v:textbox style="mso-fit-shape-to-text:t" inset="0,0,0,0">
                  <w:txbxContent>
                    <w:p w14:paraId="7F84AEB4" w14:textId="39560642" w:rsidR="00235FD8" w:rsidRPr="00C6104D" w:rsidRDefault="00235FD8" w:rsidP="00235FD8">
                      <w:pPr>
                        <w:pStyle w:val="Caption"/>
                        <w:rPr>
                          <w:b/>
                          <w:noProof/>
                          <w:color w:val="000000"/>
                          <w:sz w:val="26"/>
                          <w:szCs w:val="26"/>
                        </w:rPr>
                      </w:pPr>
                      <w:r>
                        <w:t xml:space="preserve">Obrázek </w:t>
                      </w:r>
                      <w:r w:rsidR="000532B8">
                        <w:fldChar w:fldCharType="begin"/>
                      </w:r>
                      <w:r w:rsidR="000532B8">
                        <w:instrText xml:space="preserve"> SEQ Obrázek \* ARABIC </w:instrText>
                      </w:r>
                      <w:r w:rsidR="000532B8">
                        <w:fldChar w:fldCharType="separate"/>
                      </w:r>
                      <w:r w:rsidR="00726127">
                        <w:rPr>
                          <w:noProof/>
                        </w:rPr>
                        <w:t>17</w:t>
                      </w:r>
                      <w:r w:rsidR="000532B8">
                        <w:rPr>
                          <w:noProof/>
                        </w:rPr>
                        <w:fldChar w:fldCharType="end"/>
                      </w:r>
                      <w:r>
                        <w:t>: Skupina Bxo</w:t>
                      </w:r>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Axx-Bxo</w:t>
      </w:r>
      <w:bookmarkEnd w:id="46"/>
      <w:bookmarkEnd w:id="47"/>
    </w:p>
    <w:p w14:paraId="58DC0F93" w14:textId="204A20B4" w:rsidR="00664507" w:rsidRDefault="00DC05A0" w:rsidP="00664507">
      <w:r>
        <w:t>V porovnání s předchozím modelem Axx-Dai měl být tento model méně přesný, neboť skupiny Axx a Bxo se od sebe odlišují znatelně méně. Hlavním rozdílem mezi skupinami je, že skupina Axx je samotná skvrna, zatímco Bxo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fldSimple w:instr=" SEQ Tabulka \* ARABIC ">
        <w:r w:rsidR="00235FD8">
          <w:rPr>
            <w:noProof/>
          </w:rPr>
          <w:t>3</w:t>
        </w:r>
      </w:fldSimple>
      <w:r>
        <w:t xml:space="preserve">: Vstupní data a parametry CNN modelu Axx-Bxo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r w:rsidRPr="00F76E7B">
              <w:rPr>
                <w:sz w:val="20"/>
                <w:szCs w:val="20"/>
              </w:rPr>
              <w:t>Batch size</w:t>
            </w:r>
          </w:p>
        </w:tc>
        <w:tc>
          <w:tcPr>
            <w:tcW w:w="687" w:type="pct"/>
            <w:vAlign w:val="center"/>
          </w:tcPr>
          <w:p w14:paraId="2D8782B1" w14:textId="77777777" w:rsidR="00664507" w:rsidRPr="00F76E7B" w:rsidRDefault="00664507" w:rsidP="007E7AEF">
            <w:pPr>
              <w:spacing w:after="0"/>
              <w:jc w:val="left"/>
              <w:rPr>
                <w:sz w:val="20"/>
                <w:szCs w:val="20"/>
              </w:rPr>
            </w:pPr>
            <w:r w:rsidRPr="00F76E7B">
              <w:rPr>
                <w:sz w:val="20"/>
                <w:szCs w:val="20"/>
              </w:rPr>
              <w:t>Steps per epoch</w:t>
            </w:r>
          </w:p>
        </w:tc>
        <w:tc>
          <w:tcPr>
            <w:tcW w:w="1026" w:type="pct"/>
            <w:vAlign w:val="center"/>
          </w:tcPr>
          <w:p w14:paraId="42AD7C78" w14:textId="77777777" w:rsidR="00664507" w:rsidRPr="00F76E7B" w:rsidRDefault="00664507" w:rsidP="007E7AEF">
            <w:pPr>
              <w:spacing w:after="0"/>
              <w:jc w:val="left"/>
              <w:rPr>
                <w:sz w:val="20"/>
                <w:szCs w:val="20"/>
              </w:rPr>
            </w:pPr>
            <w:r w:rsidRPr="00F76E7B">
              <w:rPr>
                <w:sz w:val="20"/>
                <w:szCs w:val="20"/>
              </w:rPr>
              <w:t>Validation steps</w:t>
            </w:r>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r>
              <w:rPr>
                <w:sz w:val="20"/>
                <w:szCs w:val="20"/>
              </w:rPr>
              <w:t>Flatten</w:t>
            </w:r>
            <w:r>
              <w:rPr>
                <w:rStyle w:val="FootnoteReference"/>
                <w:sz w:val="20"/>
                <w:szCs w:val="20"/>
              </w:rPr>
              <w:footnoteReference w:id="29"/>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30"/>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r>
              <w:rPr>
                <w:sz w:val="20"/>
                <w:szCs w:val="20"/>
              </w:rPr>
              <w:t>Softmax</w:t>
            </w:r>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Axx, tak Bxo, jsou relativně malé.</w:t>
      </w:r>
    </w:p>
    <w:p w14:paraId="55FFDE42" w14:textId="45DC1534" w:rsidR="00AD0757" w:rsidRDefault="00AD0757" w:rsidP="00AD0757">
      <w:pPr>
        <w:pStyle w:val="Heading2"/>
      </w:pPr>
      <w:bookmarkStart w:id="48" w:name="_Toc159615805"/>
      <w:r>
        <w:lastRenderedPageBreak/>
        <w:t>Tři třídy</w:t>
      </w:r>
      <w:bookmarkEnd w:id="48"/>
    </w:p>
    <w:p w14:paraId="272632D9" w14:textId="013F0AD7" w:rsidR="00B724FD" w:rsidRDefault="00B724FD" w:rsidP="00B724FD">
      <w:pPr>
        <w:pStyle w:val="Heading3"/>
      </w:pPr>
      <w:bookmarkStart w:id="49" w:name="_Toc159615806"/>
      <w:r>
        <w:t>Model Axx-Cso-Ekc</w:t>
      </w:r>
      <w:bookmarkEnd w:id="49"/>
    </w:p>
    <w:p w14:paraId="6A8F87E2" w14:textId="1634B0A4" w:rsidR="00B724FD" w:rsidRPr="00B724FD" w:rsidRDefault="00B724FD" w:rsidP="00B724FD">
      <w:pPr>
        <w:pStyle w:val="Heading3"/>
      </w:pPr>
      <w:bookmarkStart w:id="50" w:name="_Toc159615807"/>
      <w:r>
        <w:t>Model Dac-Fkc-Hsx</w:t>
      </w:r>
      <w:bookmarkEnd w:id="50"/>
    </w:p>
    <w:p w14:paraId="03A0A3A3" w14:textId="7FB1A5CD" w:rsidR="00B724FD" w:rsidRDefault="00B724FD" w:rsidP="00B724FD">
      <w:pPr>
        <w:pStyle w:val="Heading3"/>
      </w:pPr>
      <w:bookmarkStart w:id="51" w:name="_Toc159615808"/>
      <w:r>
        <w:t>Model Axx-Bxi-Hsx</w:t>
      </w:r>
      <w:bookmarkEnd w:id="51"/>
    </w:p>
    <w:p w14:paraId="6D56B62B" w14:textId="7E6946EF" w:rsidR="00AD0757" w:rsidRDefault="00AD0757" w:rsidP="00AD0757">
      <w:pPr>
        <w:pStyle w:val="Heading2"/>
      </w:pPr>
      <w:bookmarkStart w:id="52" w:name="_Toc159615809"/>
      <w:r>
        <w:t>Čtyři třídy</w:t>
      </w:r>
      <w:bookmarkEnd w:id="52"/>
    </w:p>
    <w:p w14:paraId="27D34A58" w14:textId="47A23578" w:rsidR="00B724FD" w:rsidRDefault="00B724FD" w:rsidP="00B724FD">
      <w:pPr>
        <w:pStyle w:val="Heading3"/>
      </w:pPr>
      <w:bookmarkStart w:id="53" w:name="_Toc159615810"/>
      <w:r>
        <w:t>Model Axx-Csi-Eac-Hrx</w:t>
      </w:r>
      <w:bookmarkEnd w:id="53"/>
    </w:p>
    <w:p w14:paraId="34EA2292" w14:textId="54EE129F" w:rsidR="00B724FD" w:rsidRPr="00B724FD" w:rsidRDefault="00B724FD" w:rsidP="00B724FD">
      <w:pPr>
        <w:pStyle w:val="Heading3"/>
      </w:pPr>
      <w:bookmarkStart w:id="54" w:name="_Toc159615811"/>
      <w:r>
        <w:t>Model Axx-Bxo-Cso-Dai</w:t>
      </w:r>
      <w:bookmarkEnd w:id="54"/>
    </w:p>
    <w:p w14:paraId="36FE524A" w14:textId="4C4D4B88" w:rsidR="00AD0757" w:rsidRDefault="00AD0757" w:rsidP="00AD0757">
      <w:pPr>
        <w:pStyle w:val="Heading2"/>
      </w:pPr>
      <w:bookmarkStart w:id="55" w:name="_Toc159615812"/>
      <w:r>
        <w:t>Pět tříd</w:t>
      </w:r>
      <w:bookmarkEnd w:id="55"/>
    </w:p>
    <w:p w14:paraId="4C577E37" w14:textId="5739BEA0" w:rsidR="00B724FD" w:rsidRDefault="00B724FD" w:rsidP="00B724FD">
      <w:pPr>
        <w:pStyle w:val="Heading3"/>
      </w:pPr>
      <w:bookmarkStart w:id="56" w:name="_Toc159615813"/>
      <w:r>
        <w:t>Model Axx-Cso-Dac-Ekc-Hsx</w:t>
      </w:r>
      <w:bookmarkEnd w:id="56"/>
    </w:p>
    <w:p w14:paraId="5D52E44D" w14:textId="3F1D006F" w:rsidR="00B724FD" w:rsidRPr="00B724FD" w:rsidRDefault="00B724FD" w:rsidP="00B724FD">
      <w:pPr>
        <w:pStyle w:val="Heading3"/>
      </w:pPr>
      <w:bookmarkStart w:id="57" w:name="_Toc159615814"/>
      <w:r>
        <w:t>Model Axx-Bxi-Cso-Dai-Hsx</w:t>
      </w:r>
      <w:bookmarkEnd w:id="57"/>
    </w:p>
    <w:p w14:paraId="73F62FC6" w14:textId="2F83075D" w:rsidR="00920559" w:rsidRDefault="00AD0757" w:rsidP="00920559">
      <w:pPr>
        <w:pStyle w:val="Heading2"/>
      </w:pPr>
      <w:bookmarkStart w:id="58" w:name="_Toc159615815"/>
      <w:r>
        <w:t>První písmeno</w:t>
      </w:r>
      <w:bookmarkEnd w:id="58"/>
    </w:p>
    <w:p w14:paraId="5823C6E7" w14:textId="626565BE" w:rsidR="00B724FD" w:rsidRDefault="00B724FD" w:rsidP="00B724FD">
      <w:pPr>
        <w:pStyle w:val="Heading3"/>
      </w:pPr>
      <w:bookmarkStart w:id="59" w:name="_Toc159615816"/>
      <w:r>
        <w:t>Model A-</w:t>
      </w:r>
      <w:r w:rsidR="00D701F6">
        <w:t>DEF</w:t>
      </w:r>
      <w:bookmarkEnd w:id="59"/>
    </w:p>
    <w:p w14:paraId="6F928407" w14:textId="127A529D" w:rsidR="00B724FD" w:rsidRDefault="00B724FD" w:rsidP="00B724FD">
      <w:pPr>
        <w:pStyle w:val="Heading3"/>
      </w:pPr>
      <w:bookmarkStart w:id="60" w:name="_Toc159615817"/>
      <w:r>
        <w:t>Model A-</w:t>
      </w:r>
      <w:r w:rsidR="00D701F6">
        <w:t>H</w:t>
      </w:r>
      <w:bookmarkEnd w:id="60"/>
    </w:p>
    <w:p w14:paraId="04A7E6BB" w14:textId="77777777" w:rsidR="00D701F6" w:rsidRPr="00B724FD" w:rsidRDefault="00D701F6" w:rsidP="00D701F6">
      <w:pPr>
        <w:pStyle w:val="Heading3"/>
      </w:pPr>
      <w:bookmarkStart w:id="61" w:name="_Toc159615818"/>
      <w:r>
        <w:t>Model A-B</w:t>
      </w:r>
      <w:bookmarkEnd w:id="61"/>
    </w:p>
    <w:p w14:paraId="0F2D66D3" w14:textId="57DB3362" w:rsidR="00D701F6" w:rsidRPr="00B724FD" w:rsidRDefault="00D701F6" w:rsidP="00D701F6">
      <w:pPr>
        <w:pStyle w:val="Heading3"/>
      </w:pPr>
      <w:bookmarkStart w:id="62" w:name="_Toc159615819"/>
      <w:r>
        <w:t>Model B-DEF-H</w:t>
      </w:r>
      <w:bookmarkEnd w:id="62"/>
    </w:p>
    <w:p w14:paraId="5C661F02" w14:textId="157590D8" w:rsidR="00D701F6" w:rsidRPr="00B724FD" w:rsidRDefault="00D701F6" w:rsidP="00D701F6">
      <w:pPr>
        <w:pStyle w:val="Heading3"/>
      </w:pPr>
      <w:bookmarkStart w:id="63" w:name="_Toc159615820"/>
      <w:r>
        <w:t>Model B-C-DEF</w:t>
      </w:r>
      <w:bookmarkEnd w:id="63"/>
    </w:p>
    <w:p w14:paraId="3BB6CA9F" w14:textId="02849A7E" w:rsidR="00D701F6" w:rsidRPr="00B724FD" w:rsidRDefault="00D701F6" w:rsidP="00D701F6">
      <w:pPr>
        <w:pStyle w:val="Heading3"/>
      </w:pPr>
      <w:bookmarkStart w:id="64" w:name="_Toc159615821"/>
      <w:r>
        <w:t>Model B-C-DEF-H</w:t>
      </w:r>
      <w:bookmarkEnd w:id="64"/>
    </w:p>
    <w:p w14:paraId="6B6B7D14" w14:textId="1D733551" w:rsidR="00D701F6" w:rsidRPr="00B724FD" w:rsidRDefault="00D701F6" w:rsidP="00D701F6">
      <w:pPr>
        <w:pStyle w:val="Heading3"/>
      </w:pPr>
      <w:bookmarkStart w:id="65" w:name="_Toc159615822"/>
      <w:r>
        <w:t>Model A-B-C-DEF-H</w:t>
      </w:r>
      <w:bookmarkEnd w:id="65"/>
    </w:p>
    <w:p w14:paraId="01CEFF25" w14:textId="382EE52D" w:rsidR="00AD0757" w:rsidRDefault="00AD0757" w:rsidP="00AD0757">
      <w:pPr>
        <w:pStyle w:val="Heading2"/>
      </w:pPr>
      <w:bookmarkStart w:id="66" w:name="_Toc159615823"/>
      <w:r>
        <w:t>Druhé písmeno</w:t>
      </w:r>
      <w:bookmarkEnd w:id="66"/>
    </w:p>
    <w:p w14:paraId="7A1AB8ED" w14:textId="45A056D3" w:rsidR="00D04841" w:rsidRPr="00D04841" w:rsidRDefault="00D04841" w:rsidP="00D04841">
      <w:pPr>
        <w:pStyle w:val="Heading3"/>
      </w:pPr>
      <w:bookmarkStart w:id="67" w:name="_Toc159615824"/>
      <w:r>
        <w:t>Model x-r-sh-ak</w:t>
      </w:r>
      <w:bookmarkEnd w:id="67"/>
    </w:p>
    <w:p w14:paraId="4F9DF4CE" w14:textId="332FA496" w:rsidR="00AD0757" w:rsidRDefault="00AD0757" w:rsidP="00AD0757">
      <w:pPr>
        <w:pStyle w:val="Heading2"/>
      </w:pPr>
      <w:bookmarkStart w:id="68" w:name="_Toc159615825"/>
      <w:r>
        <w:t>Třetí písmeno</w:t>
      </w:r>
      <w:bookmarkEnd w:id="68"/>
    </w:p>
    <w:p w14:paraId="45C9D05B" w14:textId="0B7209D4" w:rsidR="00D04841" w:rsidRPr="00D04841" w:rsidRDefault="00D04841" w:rsidP="00D04841">
      <w:pPr>
        <w:pStyle w:val="Heading3"/>
      </w:pPr>
      <w:bookmarkStart w:id="69" w:name="_Toc159615826"/>
      <w:r>
        <w:t>Model x-o-i-c</w:t>
      </w:r>
      <w:bookmarkEnd w:id="69"/>
    </w:p>
    <w:p w14:paraId="0E7DC5DA" w14:textId="30EFB720" w:rsidR="00AD0757" w:rsidRDefault="00AD0757" w:rsidP="00AD0757">
      <w:pPr>
        <w:pStyle w:val="Heading2"/>
      </w:pPr>
      <w:bookmarkStart w:id="70" w:name="_Toc159615827"/>
      <w:r>
        <w:t>Všechna 3 písmena</w:t>
      </w:r>
      <w:bookmarkEnd w:id="70"/>
    </w:p>
    <w:p w14:paraId="7751076F" w14:textId="1C813ADB" w:rsidR="00D04841" w:rsidRDefault="00D04841" w:rsidP="00D04841">
      <w:pPr>
        <w:pStyle w:val="Heading3"/>
      </w:pPr>
      <w:bookmarkStart w:id="71" w:name="_Toc159615828"/>
      <w:r>
        <w:t>Finální model 1</w:t>
      </w:r>
      <w:bookmarkEnd w:id="71"/>
    </w:p>
    <w:p w14:paraId="24BBA1AD" w14:textId="17C30427" w:rsidR="00D04841" w:rsidRPr="00D04841" w:rsidRDefault="00D04841" w:rsidP="00D04841">
      <w:pPr>
        <w:pStyle w:val="Heading3"/>
      </w:pPr>
      <w:bookmarkStart w:id="72" w:name="_Toc159615829"/>
      <w:r>
        <w:lastRenderedPageBreak/>
        <w:t>Finální model 2</w:t>
      </w:r>
      <w:bookmarkEnd w:id="72"/>
    </w:p>
    <w:p w14:paraId="42CAC108" w14:textId="3AFB9187" w:rsidR="00AD0757" w:rsidRDefault="00AD0757" w:rsidP="00AD0757">
      <w:pPr>
        <w:pStyle w:val="Heading1"/>
      </w:pPr>
      <w:bookmarkStart w:id="73" w:name="_Toc159615830"/>
      <w:r>
        <w:t>Implementace hvězdárnami</w:t>
      </w:r>
      <w:bookmarkEnd w:id="73"/>
    </w:p>
    <w:p w14:paraId="600AB37E" w14:textId="3CC3955A" w:rsidR="00AD0757" w:rsidRDefault="00AD0757" w:rsidP="00AD0757">
      <w:pPr>
        <w:pStyle w:val="Heading1"/>
      </w:pPr>
      <w:bookmarkStart w:id="74" w:name="_Toc159615831"/>
      <w:r>
        <w:t>Závěr</w:t>
      </w:r>
      <w:bookmarkEnd w:id="74"/>
    </w:p>
    <w:p w14:paraId="3645821A" w14:textId="55AA4843" w:rsidR="00AD0757" w:rsidRDefault="00AD0757" w:rsidP="00AD0757">
      <w:pPr>
        <w:pStyle w:val="Heading2"/>
      </w:pPr>
      <w:bookmarkStart w:id="75" w:name="_Toc159615832"/>
      <w:r>
        <w:t>Diskuze</w:t>
      </w:r>
      <w:bookmarkEnd w:id="75"/>
    </w:p>
    <w:p w14:paraId="0AB52B46" w14:textId="77777777" w:rsidR="009450C6" w:rsidRDefault="009450C6" w:rsidP="009450C6">
      <w:r>
        <w:t>Vážení výsledků</w:t>
      </w:r>
    </w:p>
    <w:p w14:paraId="6349D2FA" w14:textId="77777777" w:rsidR="009450C6" w:rsidRPr="00D06D5F" w:rsidRDefault="009450C6" w:rsidP="009450C6">
      <w:r>
        <w:t>Vyhodnocování na daech kde jsou všechny skjvrny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6" w:name="_Toc159615833"/>
      <w:r w:rsidRPr="00CF64E9">
        <w:t>Nadpis</w:t>
      </w:r>
      <w:r>
        <w:t xml:space="preserve"> 2. úrovně: </w:t>
      </w:r>
      <w:r w:rsidRPr="006B19F5">
        <w:t>Times</w:t>
      </w:r>
      <w:r>
        <w:t xml:space="preserve"> New Roman, 16 b, tučný, mezera za 16 b</w:t>
      </w:r>
      <w:bookmarkEnd w:id="76"/>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7" w:name="_Toc159615834"/>
      <w:r w:rsidRPr="00A246AF">
        <w:t xml:space="preserve">Nadpis 3. </w:t>
      </w:r>
      <w:r>
        <w:t>ú</w:t>
      </w:r>
      <w:r w:rsidRPr="00A246AF">
        <w:t>rovně</w:t>
      </w:r>
      <w:r>
        <w:t>: Times New Roman, 14 b, tučný, mezera za 14 b</w:t>
      </w:r>
      <w:bookmarkEnd w:id="77"/>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8" w:name="_Toc159615835"/>
      <w:r>
        <w:t>Parametry jednotlivých stylů</w:t>
      </w:r>
      <w:bookmarkEnd w:id="78"/>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79"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31"/>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0"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0"/>
    </w:p>
    <w:p w14:paraId="02B1F3F5" w14:textId="77777777" w:rsidR="00842D5F" w:rsidRPr="005E58F1" w:rsidRDefault="00842D5F" w:rsidP="006B19F5">
      <w:r w:rsidRPr="00B0633F">
        <w:t xml:space="preserve">Při tvorbě a popisu tabulek se řiďte </w:t>
      </w:r>
      <w:hyperlink r:id="rId54"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1" w:name="_Toc159615836"/>
      <w:r>
        <w:t>Způsob citování</w:t>
      </w:r>
      <w:bookmarkEnd w:id="81"/>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2" w:name="_Toc159615837"/>
      <w:r>
        <w:t>Odkazování v textu</w:t>
      </w:r>
      <w:bookmarkEnd w:id="82"/>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(Biernatová, Skůpa,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3" w:name="_Toc159615838"/>
      <w:r>
        <w:t>Bibliografický záznam</w:t>
      </w:r>
      <w:bookmarkEnd w:id="83"/>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55" w:history="1">
        <w:r w:rsidRPr="00B0633F">
          <w:rPr>
            <w:rStyle w:val="Hyperlink"/>
          </w:rPr>
          <w:t>www.citace.com</w:t>
        </w:r>
      </w:hyperlink>
      <w:r w:rsidRPr="00B0633F">
        <w:t xml:space="preserve"> , nebo katalogy knihoven (volte</w:t>
      </w:r>
      <w:r>
        <w:t xml:space="preserve"> normu ČSN ISO 690), např. </w:t>
      </w:r>
      <w:hyperlink r:id="rId56"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4" w:name="_Toc159615839"/>
      <w:r>
        <w:t>Rozsah práce</w:t>
      </w:r>
      <w:bookmarkEnd w:id="84"/>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5" w:name="_Toc159615840"/>
      <w:r w:rsidRPr="00DA74C1">
        <w:t>Závěr</w:t>
      </w:r>
      <w:bookmarkEnd w:id="85"/>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86"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86"/>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87" w:name="_Toc159615842"/>
      <w:r>
        <w:t>Použitá literatura</w:t>
      </w:r>
      <w:bookmarkEnd w:id="87"/>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57"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8" w:name="_Toc159615843"/>
      <w:r>
        <w:t>Seznam obrázků a tabulek</w:t>
      </w:r>
      <w:bookmarkEnd w:id="88"/>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9" w:name="_Toc159615844"/>
      <w:r>
        <w:lastRenderedPageBreak/>
        <w:t>Příloha 1: Název přílohy</w:t>
      </w:r>
      <w:bookmarkEnd w:id="89"/>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32"/>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5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1ADBB" w14:textId="77777777" w:rsidR="000532B8" w:rsidRDefault="000532B8" w:rsidP="006B19F5">
      <w:r>
        <w:separator/>
      </w:r>
    </w:p>
  </w:endnote>
  <w:endnote w:type="continuationSeparator" w:id="0">
    <w:p w14:paraId="7ED4E18D" w14:textId="77777777" w:rsidR="000532B8" w:rsidRDefault="000532B8"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AFB83" w14:textId="77777777" w:rsidR="000532B8" w:rsidRDefault="000532B8" w:rsidP="006B19F5">
      <w:r>
        <w:separator/>
      </w:r>
    </w:p>
  </w:footnote>
  <w:footnote w:type="continuationSeparator" w:id="0">
    <w:p w14:paraId="1459B8B1" w14:textId="77777777" w:rsidR="000532B8" w:rsidRDefault="000532B8" w:rsidP="006B19F5">
      <w:r>
        <w:continuationSeparator/>
      </w:r>
    </w:p>
  </w:footnote>
  <w:footnote w:id="1">
    <w:p w14:paraId="736E7DA2" w14:textId="2AE4A97B" w:rsidR="00CB6FD8" w:rsidRDefault="00CB6FD8">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CB6FD8" w:rsidRDefault="00CB6FD8">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CB6FD8" w:rsidRDefault="00CB6FD8">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CB6FD8" w:rsidRDefault="00CB6FD8">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CB6FD8" w:rsidRDefault="00CB6FD8">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CB6FD8" w:rsidRDefault="00CB6FD8">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CB6FD8" w:rsidRDefault="00CB6FD8">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FE0C05" w:rsidRDefault="00FE0C05">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6876AF11" w14:textId="06513681" w:rsidR="00DD0F71" w:rsidRDefault="00DD0F71" w:rsidP="00DD0F71">
      <w:pPr>
        <w:pStyle w:val="FootnoteText"/>
      </w:pPr>
      <w:r>
        <w:rPr>
          <w:rStyle w:val="FootnoteReference"/>
        </w:rPr>
        <w:footnoteRef/>
      </w:r>
      <w:r>
        <w:t xml:space="preserve"> Zde je uváděn příklad funkce ReLU.</w:t>
      </w:r>
    </w:p>
  </w:footnote>
  <w:footnote w:id="20">
    <w:p w14:paraId="5DAA36A3" w14:textId="490C13A4" w:rsidR="00FE0C05" w:rsidRDefault="00FE0C05">
      <w:pPr>
        <w:pStyle w:val="FootnoteText"/>
      </w:pPr>
      <w:r>
        <w:rPr>
          <w:rStyle w:val="FootnoteReference"/>
        </w:rPr>
        <w:footnoteRef/>
      </w:r>
      <w:r>
        <w:t xml:space="preserve"> </w:t>
      </w:r>
      <w:hyperlink r:id="rId19" w:history="1">
        <w:r w:rsidRPr="00CC0068">
          <w:rPr>
            <w:rStyle w:val="Hyperlink"/>
          </w:rPr>
          <w:t>https://en.wikipedia.org/wiki/Activation_function</w:t>
        </w:r>
      </w:hyperlink>
    </w:p>
  </w:footnote>
  <w:footnote w:id="21">
    <w:p w14:paraId="13FC768F" w14:textId="367C3454" w:rsidR="00FE0C05" w:rsidRDefault="00FE0C05">
      <w:pPr>
        <w:pStyle w:val="FootnoteText"/>
      </w:pPr>
      <w:r>
        <w:rPr>
          <w:rStyle w:val="FootnoteReference"/>
        </w:rPr>
        <w:footnoteRef/>
      </w:r>
      <w:hyperlink r:id="rId20" w:history="1">
        <w:r w:rsidRPr="00CC0068">
          <w:rPr>
            <w:rStyle w:val="Hyperlink"/>
          </w:rPr>
          <w:t>https://dspace.cvut.cz/bitstream/handle/10467/82351/F3-BP-2019-Zacha-Jiri-Konvolucni_neuronove_site_pro_klasifikaci_objektu_z_LiDARovych_dat.pdf</w:t>
        </w:r>
      </w:hyperlink>
    </w:p>
  </w:footnote>
  <w:footnote w:id="22">
    <w:p w14:paraId="15F65358" w14:textId="4C607BC4" w:rsidR="00FE0C05" w:rsidRDefault="00FE0C05">
      <w:pPr>
        <w:pStyle w:val="FootnoteText"/>
      </w:pPr>
      <w:r>
        <w:rPr>
          <w:rStyle w:val="FootnoteReference"/>
        </w:rPr>
        <w:footnoteRef/>
      </w:r>
      <w:r>
        <w:t xml:space="preserve"> </w:t>
      </w:r>
      <w:hyperlink r:id="rId21" w:history="1">
        <w:r w:rsidRPr="00CC0068">
          <w:rPr>
            <w:rStyle w:val="Hyperlink"/>
          </w:rPr>
          <w:t>https://cs.wikipedia.org/wiki/Python</w:t>
        </w:r>
      </w:hyperlink>
    </w:p>
  </w:footnote>
  <w:footnote w:id="23">
    <w:p w14:paraId="2678E92E" w14:textId="3539A21C" w:rsidR="00FE0C05" w:rsidRDefault="00FE0C05">
      <w:pPr>
        <w:pStyle w:val="FootnoteText"/>
      </w:pPr>
      <w:r>
        <w:rPr>
          <w:rStyle w:val="FootnoteReference"/>
        </w:rPr>
        <w:footnoteRef/>
      </w:r>
      <w:r>
        <w:t xml:space="preserve"> </w:t>
      </w:r>
      <w:hyperlink r:id="rId22" w:history="1">
        <w:r w:rsidRPr="00CC0068">
          <w:rPr>
            <w:rStyle w:val="Hyperlink"/>
          </w:rPr>
          <w:t>https://en.wikipedia.org/wiki/TensorFlow</w:t>
        </w:r>
      </w:hyperlink>
    </w:p>
  </w:footnote>
  <w:footnote w:id="24">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25">
    <w:p w14:paraId="4C7A1000" w14:textId="35415673" w:rsidR="00D95FA6" w:rsidRDefault="00D95FA6">
      <w:pPr>
        <w:pStyle w:val="FootnoteText"/>
      </w:pPr>
      <w:r>
        <w:rPr>
          <w:rStyle w:val="FootnoteReference"/>
        </w:rPr>
        <w:footnoteRef/>
      </w:r>
      <w:r>
        <w:t xml:space="preserve"> </w:t>
      </w:r>
      <w:r w:rsidRPr="00D95FA6">
        <w:t>Optické rozpoznávání znaků či OCR (z anglického Optical Character Recognition) je metoda, která pomocí scanneru umožňuje digitalizaci tištěných textů, s nimiž pak lze pracovat jako s normálním počítačovým textem.</w:t>
      </w:r>
    </w:p>
    <w:p w14:paraId="269E4E13" w14:textId="01EB0A30" w:rsidR="00D95FA6" w:rsidRDefault="000532B8">
      <w:pPr>
        <w:pStyle w:val="FootnoteText"/>
      </w:pPr>
      <w:hyperlink r:id="rId23"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26">
    <w:p w14:paraId="50A74135" w14:textId="6505B6D1" w:rsidR="00683B2B" w:rsidRDefault="00683B2B">
      <w:pPr>
        <w:pStyle w:val="FootnoteText"/>
      </w:pPr>
      <w:r>
        <w:rPr>
          <w:rStyle w:val="FootnoteReference"/>
        </w:rPr>
        <w:footnoteRef/>
      </w:r>
      <w:r>
        <w:t xml:space="preserve"> </w:t>
      </w:r>
      <w:hyperlink r:id="rId24" w:history="1">
        <w:r w:rsidRPr="007D57DD">
          <w:rPr>
            <w:rStyle w:val="Hyperlink"/>
          </w:rPr>
          <w:t>https://dspace5.zcu.cz/bitstream/11025/27100/1/d1.pdf</w:t>
        </w:r>
      </w:hyperlink>
    </w:p>
  </w:footnote>
  <w:footnote w:id="27">
    <w:p w14:paraId="54F0B4A0" w14:textId="410DA4DB" w:rsidR="00683B2B" w:rsidRDefault="00683B2B">
      <w:pPr>
        <w:pStyle w:val="FootnoteText"/>
      </w:pPr>
      <w:r>
        <w:rPr>
          <w:rStyle w:val="FootnoteReference"/>
        </w:rPr>
        <w:footnoteRef/>
      </w:r>
      <w:r>
        <w:t xml:space="preserve"> </w:t>
      </w:r>
      <w:hyperlink r:id="rId25" w:history="1">
        <w:r w:rsidRPr="007D57DD">
          <w:rPr>
            <w:rStyle w:val="Hyperlink"/>
          </w:rPr>
          <w:t>https://dspace5.zcu.cz/bitstream/11025/41804/1/Bakalarska_prace.pdf</w:t>
        </w:r>
      </w:hyperlink>
    </w:p>
  </w:footnote>
  <w:footnote w:id="28">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p>
  </w:footnote>
  <w:footnote w:id="29">
    <w:p w14:paraId="757D2512" w14:textId="77777777" w:rsidR="00664507" w:rsidRDefault="00664507" w:rsidP="00664507">
      <w:pPr>
        <w:pStyle w:val="FootnoteText"/>
      </w:pPr>
      <w:r>
        <w:rPr>
          <w:rStyle w:val="FootnoteReference"/>
        </w:rPr>
        <w:footnoteRef/>
      </w:r>
      <w:r>
        <w:t xml:space="preserve"> </w:t>
      </w:r>
      <w:hyperlink r:id="rId26" w:history="1">
        <w:r w:rsidRPr="007D57DD">
          <w:rPr>
            <w:rStyle w:val="Hyperlink"/>
          </w:rPr>
          <w:t>https://dspace5.zcu.cz/bitstream/11025/27100/1/d1.pdf</w:t>
        </w:r>
      </w:hyperlink>
    </w:p>
  </w:footnote>
  <w:footnote w:id="30">
    <w:p w14:paraId="4290143B" w14:textId="77777777" w:rsidR="00664507" w:rsidRDefault="00664507" w:rsidP="00664507">
      <w:pPr>
        <w:pStyle w:val="FootnoteText"/>
      </w:pPr>
      <w:r>
        <w:rPr>
          <w:rStyle w:val="FootnoteReference"/>
        </w:rPr>
        <w:footnoteRef/>
      </w:r>
      <w:r>
        <w:t xml:space="preserve"> </w:t>
      </w:r>
      <w:hyperlink r:id="rId27" w:history="1">
        <w:r w:rsidRPr="007D57DD">
          <w:rPr>
            <w:rStyle w:val="Hyperlink"/>
          </w:rPr>
          <w:t>https://dspace5.zcu.cz/bitstream/11025/41804/1/Bakalarska_prace.pdf</w:t>
        </w:r>
      </w:hyperlink>
    </w:p>
  </w:footnote>
  <w:footnote w:id="31">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32">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24C0F"/>
    <w:rsid w:val="00026EA9"/>
    <w:rsid w:val="0003129E"/>
    <w:rsid w:val="000338F8"/>
    <w:rsid w:val="00035E35"/>
    <w:rsid w:val="00043032"/>
    <w:rsid w:val="000459CC"/>
    <w:rsid w:val="000508AB"/>
    <w:rsid w:val="000532B8"/>
    <w:rsid w:val="00056088"/>
    <w:rsid w:val="00057BFE"/>
    <w:rsid w:val="00061FCA"/>
    <w:rsid w:val="00062199"/>
    <w:rsid w:val="00062761"/>
    <w:rsid w:val="000728A3"/>
    <w:rsid w:val="000859B5"/>
    <w:rsid w:val="00086090"/>
    <w:rsid w:val="000905A7"/>
    <w:rsid w:val="00094A6E"/>
    <w:rsid w:val="000B7268"/>
    <w:rsid w:val="000C0434"/>
    <w:rsid w:val="000E6080"/>
    <w:rsid w:val="000E72C8"/>
    <w:rsid w:val="001009B4"/>
    <w:rsid w:val="00101C9C"/>
    <w:rsid w:val="0011130A"/>
    <w:rsid w:val="001127B1"/>
    <w:rsid w:val="001208C3"/>
    <w:rsid w:val="001751DE"/>
    <w:rsid w:val="001978FB"/>
    <w:rsid w:val="001A6851"/>
    <w:rsid w:val="001C3DA4"/>
    <w:rsid w:val="001D149E"/>
    <w:rsid w:val="001D6F58"/>
    <w:rsid w:val="001E0F50"/>
    <w:rsid w:val="001E1BD2"/>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F462C"/>
    <w:rsid w:val="002F72BE"/>
    <w:rsid w:val="0030793F"/>
    <w:rsid w:val="00336D29"/>
    <w:rsid w:val="0034564F"/>
    <w:rsid w:val="00352709"/>
    <w:rsid w:val="003875DE"/>
    <w:rsid w:val="00394CCC"/>
    <w:rsid w:val="003B452B"/>
    <w:rsid w:val="003C2F47"/>
    <w:rsid w:val="003C5350"/>
    <w:rsid w:val="003E0576"/>
    <w:rsid w:val="003E3088"/>
    <w:rsid w:val="003E3C00"/>
    <w:rsid w:val="003F0C4F"/>
    <w:rsid w:val="0040534B"/>
    <w:rsid w:val="004247DC"/>
    <w:rsid w:val="00425688"/>
    <w:rsid w:val="0043313A"/>
    <w:rsid w:val="00436C34"/>
    <w:rsid w:val="00441F67"/>
    <w:rsid w:val="00445ED4"/>
    <w:rsid w:val="00452D41"/>
    <w:rsid w:val="0045333C"/>
    <w:rsid w:val="004560DD"/>
    <w:rsid w:val="00461777"/>
    <w:rsid w:val="00462C39"/>
    <w:rsid w:val="00462D53"/>
    <w:rsid w:val="0046443E"/>
    <w:rsid w:val="004742D5"/>
    <w:rsid w:val="00476217"/>
    <w:rsid w:val="00485DB2"/>
    <w:rsid w:val="004B62CE"/>
    <w:rsid w:val="004C286C"/>
    <w:rsid w:val="004C77B4"/>
    <w:rsid w:val="004D09B9"/>
    <w:rsid w:val="004F0679"/>
    <w:rsid w:val="004F4CCD"/>
    <w:rsid w:val="00517D9D"/>
    <w:rsid w:val="00525B82"/>
    <w:rsid w:val="0053377B"/>
    <w:rsid w:val="00544EDE"/>
    <w:rsid w:val="00547F16"/>
    <w:rsid w:val="00563463"/>
    <w:rsid w:val="00566416"/>
    <w:rsid w:val="005669A6"/>
    <w:rsid w:val="00592967"/>
    <w:rsid w:val="005A2A79"/>
    <w:rsid w:val="005B09AA"/>
    <w:rsid w:val="005B11AF"/>
    <w:rsid w:val="005D2FFA"/>
    <w:rsid w:val="005D5375"/>
    <w:rsid w:val="005D540F"/>
    <w:rsid w:val="005D5748"/>
    <w:rsid w:val="005E58F1"/>
    <w:rsid w:val="005E7E40"/>
    <w:rsid w:val="005F7181"/>
    <w:rsid w:val="00614DE4"/>
    <w:rsid w:val="0063401A"/>
    <w:rsid w:val="00644574"/>
    <w:rsid w:val="006459E9"/>
    <w:rsid w:val="00656BDE"/>
    <w:rsid w:val="00664507"/>
    <w:rsid w:val="00664A85"/>
    <w:rsid w:val="00664E70"/>
    <w:rsid w:val="00667789"/>
    <w:rsid w:val="00670B13"/>
    <w:rsid w:val="00670C81"/>
    <w:rsid w:val="006714CF"/>
    <w:rsid w:val="00672319"/>
    <w:rsid w:val="00683B2B"/>
    <w:rsid w:val="00691956"/>
    <w:rsid w:val="006B1962"/>
    <w:rsid w:val="006B19F5"/>
    <w:rsid w:val="006C0117"/>
    <w:rsid w:val="006D5186"/>
    <w:rsid w:val="006E07E5"/>
    <w:rsid w:val="006E552E"/>
    <w:rsid w:val="00714E89"/>
    <w:rsid w:val="00720AE5"/>
    <w:rsid w:val="00726127"/>
    <w:rsid w:val="0073006F"/>
    <w:rsid w:val="00743DE5"/>
    <w:rsid w:val="00744B77"/>
    <w:rsid w:val="00745A70"/>
    <w:rsid w:val="00746335"/>
    <w:rsid w:val="00765547"/>
    <w:rsid w:val="00791384"/>
    <w:rsid w:val="00791C86"/>
    <w:rsid w:val="007937E6"/>
    <w:rsid w:val="007A0430"/>
    <w:rsid w:val="007A3AAB"/>
    <w:rsid w:val="007B29C9"/>
    <w:rsid w:val="007B3D99"/>
    <w:rsid w:val="007B43D6"/>
    <w:rsid w:val="007D6932"/>
    <w:rsid w:val="007D6B2F"/>
    <w:rsid w:val="007E44B0"/>
    <w:rsid w:val="0081582B"/>
    <w:rsid w:val="00820BAA"/>
    <w:rsid w:val="0082259C"/>
    <w:rsid w:val="0082518A"/>
    <w:rsid w:val="008326E2"/>
    <w:rsid w:val="00836B24"/>
    <w:rsid w:val="00842D5F"/>
    <w:rsid w:val="00845088"/>
    <w:rsid w:val="00852080"/>
    <w:rsid w:val="008611E2"/>
    <w:rsid w:val="00861DA3"/>
    <w:rsid w:val="00862CE4"/>
    <w:rsid w:val="00883293"/>
    <w:rsid w:val="00886A53"/>
    <w:rsid w:val="008C171F"/>
    <w:rsid w:val="008C3515"/>
    <w:rsid w:val="008D40FA"/>
    <w:rsid w:val="008D6EF9"/>
    <w:rsid w:val="008F24DF"/>
    <w:rsid w:val="008F2AEB"/>
    <w:rsid w:val="00913D25"/>
    <w:rsid w:val="00914DE2"/>
    <w:rsid w:val="00920559"/>
    <w:rsid w:val="009450C6"/>
    <w:rsid w:val="00950C01"/>
    <w:rsid w:val="0097713D"/>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E5B7C"/>
    <w:rsid w:val="009F6E7C"/>
    <w:rsid w:val="00A246AF"/>
    <w:rsid w:val="00A25914"/>
    <w:rsid w:val="00A27007"/>
    <w:rsid w:val="00A40CB6"/>
    <w:rsid w:val="00A50BCF"/>
    <w:rsid w:val="00A52CE9"/>
    <w:rsid w:val="00A746B6"/>
    <w:rsid w:val="00A8435A"/>
    <w:rsid w:val="00AA0726"/>
    <w:rsid w:val="00AA0FC3"/>
    <w:rsid w:val="00AA20B8"/>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62B5D"/>
    <w:rsid w:val="00B724FD"/>
    <w:rsid w:val="00B82C54"/>
    <w:rsid w:val="00B96744"/>
    <w:rsid w:val="00BB3CC6"/>
    <w:rsid w:val="00BB431F"/>
    <w:rsid w:val="00BD1433"/>
    <w:rsid w:val="00BE32B7"/>
    <w:rsid w:val="00BF4EF9"/>
    <w:rsid w:val="00BF6D1C"/>
    <w:rsid w:val="00C002CE"/>
    <w:rsid w:val="00C05FCC"/>
    <w:rsid w:val="00C13622"/>
    <w:rsid w:val="00C27B45"/>
    <w:rsid w:val="00C46B45"/>
    <w:rsid w:val="00C73C1A"/>
    <w:rsid w:val="00C763DF"/>
    <w:rsid w:val="00C773BE"/>
    <w:rsid w:val="00C77DA9"/>
    <w:rsid w:val="00C83784"/>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8CD"/>
    <w:rsid w:val="00D54924"/>
    <w:rsid w:val="00D664D0"/>
    <w:rsid w:val="00D66CC9"/>
    <w:rsid w:val="00D66F68"/>
    <w:rsid w:val="00D701F6"/>
    <w:rsid w:val="00D7660C"/>
    <w:rsid w:val="00D878FC"/>
    <w:rsid w:val="00D901F7"/>
    <w:rsid w:val="00D95FA6"/>
    <w:rsid w:val="00DA04A9"/>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7FF"/>
    <w:rsid w:val="00E358E3"/>
    <w:rsid w:val="00E45EB4"/>
    <w:rsid w:val="00E517A3"/>
    <w:rsid w:val="00E54E6B"/>
    <w:rsid w:val="00EC135A"/>
    <w:rsid w:val="00EE2F85"/>
    <w:rsid w:val="00EE65F0"/>
    <w:rsid w:val="00EE6C6D"/>
    <w:rsid w:val="00F16495"/>
    <w:rsid w:val="00F47BE9"/>
    <w:rsid w:val="00F52BF9"/>
    <w:rsid w:val="00F54D8D"/>
    <w:rsid w:val="00F54E0C"/>
    <w:rsid w:val="00F67BA4"/>
    <w:rsid w:val="00F76E7B"/>
    <w:rsid w:val="00F93E6E"/>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thumb/c/c4/Sunspot_butterfly_diagram.svg/800px-Sunspot_butterfly_diagram.svg.png" TargetMode="External"/><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www.citace.com" TargetMode="External"/><Relationship Id="rId7" Type="http://schemas.openxmlformats.org/officeDocument/2006/relationships/endnotes" Target="endnot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upload.wikimedia.org/wikipedia/commons/thumb/d/d4/Sun_poster.svg/1024px-Sun_poster.svg.png" TargetMode="External"/><Relationship Id="rId20" Type="http://schemas.openxmlformats.org/officeDocument/2006/relationships/hyperlink" Target="https://upload.wikimedia.org/wikipedia/commons/thumb/3/33/Sun%27s_magnetic_field_after_omega_effect.svg/768px-Sun%27s_magnetic_field_after_omega_effect.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hyperlink" Target="http://www.soc.cz/dokumenty/zasady_tvorby.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wikipedia.org/wiki/Sonnenfleck"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8.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hyperlink" Target="http://citace.com/soubory/csniso690-interpretace.pdf" TargetMode="External"/><Relationship Id="rId10" Type="http://schemas.openxmlformats.org/officeDocument/2006/relationships/image" Target="media/image1.jpeg"/><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image" Target="media/image1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aleph22.nkp.cz/" TargetMode="External"/><Relationship Id="rId8" Type="http://schemas.openxmlformats.org/officeDocument/2006/relationships/footer" Target="footer1.xml"/><Relationship Id="rId51" Type="http://schemas.openxmlformats.org/officeDocument/2006/relationships/image" Target="media/image1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dspace5.zcu.cz/bitstream/11025/27100/1/d1.pdf"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cs.wikipedia.org/wiki/Python"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dspace5.zcu.cz/bitstream/11025/41804/1/Bakalarska_prace.pdf"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dspace.cvut.cz/bitstream/handle/10467/82351/F3-BP-2019-Zacha-Jiri-Konvolucni_neuronove_site_pro_klasifikaci_objektu_z_LiDARovych_dat.pdf"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dspace5.zcu.cz/bitstream/11025/27100/1/d1.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cs.wikipedia.org/wiki/Optick%C3%A9_rozpozn%C3%A1v%C3%A1n%C3%AD_znak%C5%AF"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en.wikipedia.org/wiki/Activation_function"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TensorFlow" TargetMode="External"/><Relationship Id="rId27" Type="http://schemas.openxmlformats.org/officeDocument/2006/relationships/hyperlink" Target="https://dspace5.zcu.cz/bitstream/11025/41804/1/Bakalarska_prac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35</Pages>
  <Words>8020</Words>
  <Characters>47319</Characters>
  <Application>Microsoft Office Word</Application>
  <DocSecurity>0</DocSecurity>
  <Lines>394</Lines>
  <Paragraphs>110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55229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cp:revision>
  <cp:lastPrinted>2024-02-02T07:46:00Z</cp:lastPrinted>
  <dcterms:created xsi:type="dcterms:W3CDTF">2024-02-02T08:06:00Z</dcterms:created>
  <dcterms:modified xsi:type="dcterms:W3CDTF">2024-02-26T21:21:00Z</dcterms:modified>
</cp:coreProperties>
</file>